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CC6CDF" w14:textId="77777777" w:rsidR="008F7D9D" w:rsidRDefault="008F7D9D" w:rsidP="008F7D9D">
      <w:pPr>
        <w:jc w:val="center"/>
        <w:rPr>
          <w:rFonts w:ascii="Gill Sans MT" w:hAnsi="Gill Sans MT"/>
          <w:sz w:val="48"/>
          <w:szCs w:val="48"/>
        </w:rPr>
      </w:pPr>
    </w:p>
    <w:p w14:paraId="69796DE4" w14:textId="77777777" w:rsidR="008F7D9D" w:rsidRDefault="008F7D9D" w:rsidP="008F7D9D">
      <w:pPr>
        <w:jc w:val="center"/>
        <w:rPr>
          <w:rFonts w:ascii="Gill Sans MT" w:hAnsi="Gill Sans MT"/>
          <w:sz w:val="48"/>
          <w:szCs w:val="48"/>
        </w:rPr>
      </w:pPr>
    </w:p>
    <w:p w14:paraId="7279BD95" w14:textId="77777777" w:rsidR="008F7D9D" w:rsidRDefault="008F7D9D" w:rsidP="008F7D9D">
      <w:pPr>
        <w:jc w:val="center"/>
        <w:rPr>
          <w:rFonts w:ascii="Gill Sans MT" w:eastAsiaTheme="minorHAnsi" w:hAnsi="Gill Sans MT"/>
          <w:sz w:val="48"/>
          <w:szCs w:val="48"/>
          <w:lang w:eastAsia="en-US"/>
        </w:rPr>
      </w:pPr>
      <w:r>
        <w:rPr>
          <w:rFonts w:ascii="Gill Sans MT" w:hAnsi="Gill Sans MT"/>
          <w:sz w:val="48"/>
          <w:szCs w:val="48"/>
        </w:rPr>
        <w:t>École Antoine-Girouard</w:t>
      </w:r>
    </w:p>
    <w:p w14:paraId="436B03B3" w14:textId="77777777" w:rsidR="008F7D9D" w:rsidRDefault="008F7D9D" w:rsidP="008F7D9D">
      <w:pPr>
        <w:rPr>
          <w:rFonts w:ascii="Gill Sans MT" w:hAnsi="Gill Sans MT"/>
          <w:szCs w:val="22"/>
          <w:lang w:eastAsia="fr-FR"/>
        </w:rPr>
      </w:pPr>
      <w:r>
        <w:rPr>
          <w:noProof/>
          <w:lang w:val="fr-CA"/>
        </w:rPr>
        <w:drawing>
          <wp:anchor distT="0" distB="0" distL="114300" distR="114300" simplePos="0" relativeHeight="251659265" behindDoc="1" locked="0" layoutInCell="1" allowOverlap="1" wp14:anchorId="690163B6" wp14:editId="755B3D8B">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7B79CC8E" w14:textId="77777777" w:rsidR="008F7D9D" w:rsidRDefault="008F7D9D" w:rsidP="008F7D9D">
      <w:pPr>
        <w:rPr>
          <w:rFonts w:ascii="Gill Sans MT" w:hAnsi="Gill Sans MT"/>
          <w:sz w:val="36"/>
          <w:szCs w:val="36"/>
        </w:rPr>
      </w:pPr>
    </w:p>
    <w:p w14:paraId="0AA95E52" w14:textId="77777777" w:rsidR="008F7D9D" w:rsidRDefault="008F7D9D" w:rsidP="008F7D9D">
      <w:pPr>
        <w:jc w:val="center"/>
        <w:rPr>
          <w:rFonts w:ascii="Gill Sans MT" w:hAnsi="Gill Sans MT"/>
          <w:sz w:val="36"/>
          <w:szCs w:val="36"/>
        </w:rPr>
      </w:pPr>
      <w:r>
        <w:rPr>
          <w:rFonts w:ascii="Gill Sans MT" w:hAnsi="Gill Sans MT"/>
          <w:sz w:val="36"/>
          <w:szCs w:val="36"/>
        </w:rPr>
        <w:t>Trousse pédagogique de la semaine du 18 mai 2020</w:t>
      </w:r>
    </w:p>
    <w:p w14:paraId="1E9437A6" w14:textId="59754750" w:rsidR="008F7D9D" w:rsidRDefault="008F7D9D" w:rsidP="008F7D9D">
      <w:pPr>
        <w:jc w:val="center"/>
        <w:rPr>
          <w:rFonts w:ascii="Gill Sans MT" w:hAnsi="Gill Sans MT"/>
          <w:sz w:val="36"/>
          <w:szCs w:val="36"/>
        </w:rPr>
      </w:pPr>
      <w:r>
        <w:rPr>
          <w:rFonts w:ascii="Gill Sans MT" w:hAnsi="Gill Sans MT"/>
          <w:sz w:val="36"/>
          <w:szCs w:val="36"/>
        </w:rPr>
        <w:t>3</w:t>
      </w:r>
      <w:r w:rsidRPr="00FC4D87">
        <w:rPr>
          <w:rFonts w:ascii="Gill Sans MT" w:hAnsi="Gill Sans MT"/>
          <w:sz w:val="36"/>
          <w:szCs w:val="36"/>
          <w:vertAlign w:val="superscript"/>
        </w:rPr>
        <w:t>e</w:t>
      </w:r>
      <w:r>
        <w:rPr>
          <w:rFonts w:ascii="Gill Sans MT" w:hAnsi="Gill Sans MT"/>
          <w:sz w:val="36"/>
          <w:szCs w:val="36"/>
        </w:rPr>
        <w:t xml:space="preserve"> année</w:t>
      </w:r>
    </w:p>
    <w:p w14:paraId="37279633" w14:textId="77777777" w:rsidR="008F7D9D" w:rsidRDefault="008F7D9D" w:rsidP="008F7D9D">
      <w:pPr>
        <w:jc w:val="center"/>
        <w:rPr>
          <w:rFonts w:ascii="Gill Sans MT" w:hAnsi="Gill Sans MT"/>
          <w:sz w:val="36"/>
          <w:szCs w:val="36"/>
        </w:rPr>
      </w:pPr>
    </w:p>
    <w:p w14:paraId="04B9F387" w14:textId="77777777" w:rsidR="008F7D9D" w:rsidRDefault="008F7D9D" w:rsidP="008F7D9D">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4854E413" wp14:editId="7BBE7A00">
            <wp:extent cx="673100" cy="373380"/>
            <wp:effectExtent l="0" t="0" r="0" b="7620"/>
            <wp:docPr id="8" name="Image 8"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6CC04314" w14:textId="77777777" w:rsidR="008F7D9D" w:rsidRDefault="008F7D9D" w:rsidP="008F7D9D">
      <w:pPr>
        <w:pStyle w:val="TM1"/>
        <w:rPr>
          <w:sz w:val="20"/>
        </w:rPr>
      </w:pPr>
    </w:p>
    <w:p w14:paraId="26DA4995" w14:textId="77777777" w:rsidR="008F7D9D" w:rsidRDefault="008F7D9D" w:rsidP="008F7D9D">
      <w:pPr>
        <w:pStyle w:val="TM1"/>
      </w:pPr>
    </w:p>
    <w:p w14:paraId="1F45A196" w14:textId="77777777" w:rsidR="008F7D9D" w:rsidRDefault="008F7D9D" w:rsidP="008F7D9D">
      <w:pPr>
        <w:rPr>
          <w:rFonts w:ascii="Arial Rounded MT Bold" w:hAnsi="Arial Rounded MT Bold"/>
          <w:b/>
        </w:rPr>
        <w:sectPr w:rsidR="008F7D9D">
          <w:pgSz w:w="12240" w:h="15840"/>
          <w:pgMar w:top="567" w:right="1418" w:bottom="1418" w:left="1276" w:header="709" w:footer="709" w:gutter="0"/>
          <w:cols w:space="720"/>
        </w:sectPr>
      </w:pPr>
    </w:p>
    <w:p w14:paraId="4D54C3C5" w14:textId="77777777" w:rsidR="008F7D9D" w:rsidRDefault="008F7D9D" w:rsidP="008F7D9D">
      <w:pPr>
        <w:spacing w:before="600" w:after="200"/>
        <w:rPr>
          <w:rFonts w:ascii="Arial Rounded MT Bold" w:eastAsia="Times New Roman" w:hAnsi="Arial Rounded MT Bold" w:cs="Arial"/>
          <w:b/>
          <w:sz w:val="50"/>
          <w:szCs w:val="40"/>
          <w:lang w:val="fr-CA"/>
        </w:rPr>
      </w:pPr>
    </w:p>
    <w:p w14:paraId="47E732F5" w14:textId="77777777" w:rsidR="008F7D9D" w:rsidRDefault="008F7D9D" w:rsidP="008F7D9D">
      <w:pPr>
        <w:jc w:val="both"/>
        <w:rPr>
          <w:rFonts w:ascii="Gill Sans MT" w:hAnsi="Gill Sans MT"/>
          <w:sz w:val="28"/>
          <w:szCs w:val="28"/>
        </w:rPr>
      </w:pPr>
    </w:p>
    <w:p w14:paraId="0B9ACB68" w14:textId="77777777" w:rsidR="008F7D9D" w:rsidRDefault="008F7D9D" w:rsidP="008F7D9D">
      <w:pPr>
        <w:jc w:val="both"/>
        <w:rPr>
          <w:rFonts w:ascii="Gill Sans MT" w:hAnsi="Gill Sans MT"/>
          <w:sz w:val="28"/>
          <w:szCs w:val="28"/>
        </w:rPr>
      </w:pPr>
    </w:p>
    <w:p w14:paraId="4C7A058F" w14:textId="77777777" w:rsidR="008F7D9D" w:rsidRDefault="008F7D9D" w:rsidP="008F7D9D">
      <w:pPr>
        <w:jc w:val="both"/>
        <w:rPr>
          <w:rFonts w:ascii="Gill Sans MT" w:hAnsi="Gill Sans MT"/>
          <w:sz w:val="28"/>
          <w:szCs w:val="28"/>
          <w:lang w:eastAsia="fr-FR"/>
        </w:rPr>
      </w:pPr>
      <w:r>
        <w:rPr>
          <w:rFonts w:ascii="Gill Sans MT" w:hAnsi="Gill Sans MT"/>
          <w:sz w:val="28"/>
          <w:szCs w:val="28"/>
        </w:rPr>
        <w:t>Chers parents,</w:t>
      </w:r>
    </w:p>
    <w:p w14:paraId="0034224F" w14:textId="77777777" w:rsidR="008F7D9D" w:rsidRDefault="008F7D9D" w:rsidP="008F7D9D">
      <w:pPr>
        <w:jc w:val="both"/>
        <w:rPr>
          <w:rFonts w:ascii="Gill Sans MT" w:hAnsi="Gill Sans MT"/>
          <w:sz w:val="28"/>
          <w:szCs w:val="28"/>
        </w:rPr>
      </w:pPr>
    </w:p>
    <w:p w14:paraId="6B14DEA1" w14:textId="77777777" w:rsidR="008F7D9D" w:rsidRDefault="008F7D9D" w:rsidP="008F7D9D">
      <w:pPr>
        <w:jc w:val="both"/>
        <w:rPr>
          <w:rFonts w:ascii="Gill Sans MT" w:hAnsi="Gill Sans MT"/>
          <w:sz w:val="28"/>
          <w:szCs w:val="28"/>
        </w:rPr>
      </w:pPr>
      <w:r>
        <w:rPr>
          <w:rFonts w:ascii="Gill Sans MT" w:hAnsi="Gill Sans MT"/>
          <w:sz w:val="28"/>
          <w:szCs w:val="28"/>
        </w:rPr>
        <w:t xml:space="preserve">Voici la septième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1AADAD98" w14:textId="77777777" w:rsidR="008F7D9D" w:rsidRDefault="008F7D9D" w:rsidP="008F7D9D">
      <w:pPr>
        <w:jc w:val="both"/>
        <w:rPr>
          <w:rFonts w:ascii="Gill Sans MT" w:hAnsi="Gill Sans MT"/>
          <w:sz w:val="28"/>
          <w:szCs w:val="28"/>
        </w:rPr>
      </w:pPr>
    </w:p>
    <w:p w14:paraId="13E95FB0" w14:textId="77777777" w:rsidR="008F7D9D" w:rsidRDefault="008F7D9D" w:rsidP="008F7D9D">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7B0890A4" w14:textId="77777777" w:rsidR="008F7D9D" w:rsidRDefault="008F7D9D" w:rsidP="008F7D9D">
      <w:pPr>
        <w:jc w:val="both"/>
        <w:rPr>
          <w:rFonts w:ascii="Gill Sans MT" w:hAnsi="Gill Sans MT"/>
          <w:sz w:val="28"/>
          <w:szCs w:val="28"/>
        </w:rPr>
      </w:pPr>
    </w:p>
    <w:p w14:paraId="12A1DC24" w14:textId="77777777" w:rsidR="008F7D9D" w:rsidRDefault="008F7D9D" w:rsidP="008F7D9D">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555B4EAE" wp14:editId="2AE64CA4">
            <wp:extent cx="343535" cy="190500"/>
            <wp:effectExtent l="0" t="0" r="0" b="0"/>
            <wp:docPr id="10" name="Image 10"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66870E98" w14:textId="77777777" w:rsidR="008F7D9D" w:rsidRDefault="008F7D9D" w:rsidP="008F7D9D">
      <w:pPr>
        <w:jc w:val="both"/>
        <w:rPr>
          <w:rFonts w:ascii="Gill Sans MT" w:hAnsi="Gill Sans MT"/>
          <w:sz w:val="28"/>
          <w:szCs w:val="28"/>
        </w:rPr>
      </w:pPr>
    </w:p>
    <w:p w14:paraId="6647BBED" w14:textId="77777777" w:rsidR="008F7D9D" w:rsidRDefault="008F7D9D" w:rsidP="008F7D9D">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173FC790" w14:textId="18B6183C" w:rsidR="00DF4403" w:rsidRPr="00BF31BF" w:rsidRDefault="00DF4403"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00017C09" w14:textId="2D0259DB" w:rsidR="003D4077"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0EBB73E" w14:textId="77777777" w:rsidR="00AD100C" w:rsidRPr="00AD100C" w:rsidRDefault="00AD100C" w:rsidP="00AD100C">
      <w:pPr>
        <w:pStyle w:val="Titredelactivit"/>
      </w:pPr>
    </w:p>
    <w:p w14:paraId="228F8914" w14:textId="77777777" w:rsidR="00AD100C" w:rsidRDefault="00AD100C" w:rsidP="00AD100C">
      <w:pPr>
        <w:jc w:val="center"/>
        <w:rPr>
          <w:b/>
          <w:sz w:val="28"/>
          <w:szCs w:val="28"/>
          <w:u w:val="single"/>
        </w:rPr>
      </w:pPr>
      <w:r w:rsidRPr="00504552">
        <w:rPr>
          <w:b/>
          <w:sz w:val="28"/>
          <w:szCs w:val="28"/>
          <w:u w:val="single"/>
        </w:rPr>
        <w:t>LES MOTS INVARIABLES</w:t>
      </w:r>
    </w:p>
    <w:p w14:paraId="6DE171A7" w14:textId="77777777" w:rsidR="00AD100C" w:rsidRPr="00504552" w:rsidRDefault="00AD100C" w:rsidP="00AD100C">
      <w:pPr>
        <w:jc w:val="center"/>
        <w:rPr>
          <w:sz w:val="28"/>
          <w:szCs w:val="28"/>
        </w:rPr>
      </w:pPr>
    </w:p>
    <w:p w14:paraId="778A8946" w14:textId="77777777" w:rsidR="00AD100C" w:rsidRPr="00504552" w:rsidRDefault="00AD100C" w:rsidP="00AD100C">
      <w:pPr>
        <w:rPr>
          <w:sz w:val="28"/>
          <w:szCs w:val="28"/>
        </w:rPr>
      </w:pPr>
    </w:p>
    <w:p w14:paraId="18C12770" w14:textId="77777777" w:rsidR="00AD100C" w:rsidRDefault="00AD100C" w:rsidP="00AD100C">
      <w:pPr>
        <w:rPr>
          <w:b/>
          <w:sz w:val="28"/>
          <w:szCs w:val="28"/>
        </w:rPr>
      </w:pPr>
      <w:r w:rsidRPr="00504552">
        <w:rPr>
          <w:b/>
          <w:sz w:val="28"/>
          <w:szCs w:val="28"/>
        </w:rPr>
        <w:t>Compose deux phrases contenant le</w:t>
      </w:r>
      <w:r>
        <w:rPr>
          <w:b/>
          <w:sz w:val="28"/>
          <w:szCs w:val="28"/>
        </w:rPr>
        <w:t>s</w:t>
      </w:r>
      <w:r w:rsidRPr="00504552">
        <w:rPr>
          <w:b/>
          <w:sz w:val="28"/>
          <w:szCs w:val="28"/>
        </w:rPr>
        <w:t xml:space="preserve"> mot</w:t>
      </w:r>
      <w:r>
        <w:rPr>
          <w:b/>
          <w:sz w:val="28"/>
          <w:szCs w:val="28"/>
        </w:rPr>
        <w:t>s</w:t>
      </w:r>
      <w:r w:rsidRPr="00504552">
        <w:rPr>
          <w:b/>
          <w:sz w:val="28"/>
          <w:szCs w:val="28"/>
        </w:rPr>
        <w:t xml:space="preserve"> invariable</w:t>
      </w:r>
      <w:r>
        <w:rPr>
          <w:b/>
          <w:sz w:val="28"/>
          <w:szCs w:val="28"/>
        </w:rPr>
        <w:t>s</w:t>
      </w:r>
      <w:r w:rsidRPr="00504552">
        <w:rPr>
          <w:b/>
          <w:sz w:val="28"/>
          <w:szCs w:val="28"/>
        </w:rPr>
        <w:t xml:space="preserve"> proposé</w:t>
      </w:r>
      <w:r>
        <w:rPr>
          <w:b/>
          <w:sz w:val="28"/>
          <w:szCs w:val="28"/>
        </w:rPr>
        <w:t>s</w:t>
      </w:r>
      <w:r w:rsidRPr="00504552">
        <w:rPr>
          <w:b/>
          <w:sz w:val="28"/>
          <w:szCs w:val="28"/>
        </w:rPr>
        <w:t>.</w:t>
      </w:r>
    </w:p>
    <w:p w14:paraId="7CD21358" w14:textId="77777777" w:rsidR="00AD100C" w:rsidRDefault="00AD100C" w:rsidP="00AD100C">
      <w:pPr>
        <w:rPr>
          <w:b/>
          <w:sz w:val="28"/>
          <w:szCs w:val="28"/>
        </w:rPr>
      </w:pPr>
    </w:p>
    <w:p w14:paraId="223D1021" w14:textId="77777777" w:rsidR="00AD100C" w:rsidRDefault="00AD100C" w:rsidP="00AD100C">
      <w:pPr>
        <w:rPr>
          <w:b/>
          <w:sz w:val="28"/>
          <w:szCs w:val="28"/>
        </w:rPr>
      </w:pPr>
    </w:p>
    <w:p w14:paraId="1BA090E4" w14:textId="77777777" w:rsidR="00AD100C" w:rsidRPr="00504552" w:rsidRDefault="00AD100C" w:rsidP="00AD100C">
      <w:pPr>
        <w:rPr>
          <w:b/>
          <w:sz w:val="28"/>
          <w:szCs w:val="28"/>
        </w:rPr>
      </w:pPr>
    </w:p>
    <w:p w14:paraId="4512A178" w14:textId="77777777" w:rsidR="00AD100C" w:rsidRPr="00504552" w:rsidRDefault="00AD100C" w:rsidP="00AD100C">
      <w:pPr>
        <w:pStyle w:val="Paragraphedeliste"/>
        <w:numPr>
          <w:ilvl w:val="0"/>
          <w:numId w:val="21"/>
        </w:numPr>
        <w:spacing w:before="0" w:after="160"/>
        <w:contextualSpacing/>
        <w:rPr>
          <w:sz w:val="28"/>
          <w:szCs w:val="28"/>
        </w:rPr>
      </w:pPr>
      <w:r w:rsidRPr="00504552">
        <w:rPr>
          <w:sz w:val="28"/>
          <w:szCs w:val="28"/>
        </w:rPr>
        <w:t>à cause de</w:t>
      </w:r>
    </w:p>
    <w:p w14:paraId="76C951C1" w14:textId="1CFE064B" w:rsidR="00AD100C" w:rsidRPr="00504552" w:rsidRDefault="00AD100C" w:rsidP="00AD100C">
      <w:pPr>
        <w:ind w:left="360"/>
        <w:rPr>
          <w:sz w:val="28"/>
          <w:szCs w:val="28"/>
        </w:rPr>
      </w:pPr>
      <w:r w:rsidRPr="00504552">
        <w:rPr>
          <w:sz w:val="28"/>
          <w:szCs w:val="28"/>
        </w:rPr>
        <w:t>._________________________________________</w:t>
      </w:r>
      <w:r>
        <w:rPr>
          <w:sz w:val="28"/>
          <w:szCs w:val="28"/>
        </w:rPr>
        <w:t>_________________</w:t>
      </w:r>
      <w:r>
        <w:rPr>
          <w:sz w:val="28"/>
          <w:szCs w:val="28"/>
        </w:rPr>
        <w:softHyphen/>
        <w:t>___</w:t>
      </w:r>
      <w:r w:rsidRPr="00504552">
        <w:rPr>
          <w:sz w:val="28"/>
          <w:szCs w:val="28"/>
        </w:rPr>
        <w:t xml:space="preserve">          ________________________________________</w:t>
      </w:r>
      <w:r>
        <w:rPr>
          <w:sz w:val="28"/>
          <w:szCs w:val="28"/>
        </w:rPr>
        <w:t>_________________</w:t>
      </w:r>
      <w:r w:rsidRPr="00504552">
        <w:rPr>
          <w:sz w:val="28"/>
          <w:szCs w:val="28"/>
        </w:rPr>
        <w:t>_</w:t>
      </w:r>
      <w:r>
        <w:rPr>
          <w:sz w:val="28"/>
          <w:szCs w:val="28"/>
        </w:rPr>
        <w:t>____</w:t>
      </w:r>
    </w:p>
    <w:p w14:paraId="24525F29" w14:textId="58442936" w:rsidR="00AD100C" w:rsidRDefault="00AD100C" w:rsidP="00AD100C">
      <w:pPr>
        <w:ind w:left="360"/>
        <w:rPr>
          <w:sz w:val="28"/>
          <w:szCs w:val="28"/>
        </w:rPr>
      </w:pPr>
      <w:r w:rsidRPr="00504552">
        <w:rPr>
          <w:sz w:val="28"/>
          <w:szCs w:val="28"/>
        </w:rPr>
        <w:t>.___________________________________________________</w:t>
      </w:r>
      <w:r>
        <w:rPr>
          <w:sz w:val="28"/>
          <w:szCs w:val="28"/>
        </w:rPr>
        <w:t>______</w:t>
      </w:r>
      <w:r w:rsidRPr="00504552">
        <w:rPr>
          <w:sz w:val="28"/>
          <w:szCs w:val="28"/>
        </w:rPr>
        <w:t>____________________</w:t>
      </w:r>
      <w:r>
        <w:rPr>
          <w:sz w:val="28"/>
          <w:szCs w:val="28"/>
        </w:rPr>
        <w:t>______________________________________________</w:t>
      </w:r>
    </w:p>
    <w:p w14:paraId="49EDDEC6" w14:textId="77777777" w:rsidR="00AD100C" w:rsidRDefault="00AD100C" w:rsidP="00AD100C">
      <w:pPr>
        <w:ind w:left="360"/>
        <w:rPr>
          <w:sz w:val="28"/>
          <w:szCs w:val="28"/>
        </w:rPr>
      </w:pPr>
    </w:p>
    <w:p w14:paraId="07198017" w14:textId="77777777" w:rsidR="00AD100C" w:rsidRPr="00504552" w:rsidRDefault="00AD100C" w:rsidP="00AD100C">
      <w:pPr>
        <w:pStyle w:val="Paragraphedeliste"/>
        <w:numPr>
          <w:ilvl w:val="0"/>
          <w:numId w:val="21"/>
        </w:numPr>
        <w:spacing w:before="0" w:after="160"/>
        <w:contextualSpacing/>
        <w:rPr>
          <w:sz w:val="28"/>
          <w:szCs w:val="28"/>
        </w:rPr>
      </w:pPr>
      <w:r w:rsidRPr="00504552">
        <w:rPr>
          <w:sz w:val="28"/>
          <w:szCs w:val="28"/>
        </w:rPr>
        <w:t>ici</w:t>
      </w:r>
    </w:p>
    <w:p w14:paraId="78539DD0" w14:textId="458829D2" w:rsidR="00AD100C" w:rsidRPr="00504552" w:rsidRDefault="00AD100C" w:rsidP="00AD100C">
      <w:pPr>
        <w:ind w:left="360"/>
        <w:rPr>
          <w:sz w:val="28"/>
          <w:szCs w:val="28"/>
        </w:rPr>
      </w:pPr>
      <w:r w:rsidRPr="00504552">
        <w:rPr>
          <w:sz w:val="28"/>
          <w:szCs w:val="28"/>
        </w:rPr>
        <w:t>.__________________________________________________________</w:t>
      </w:r>
      <w:r>
        <w:rPr>
          <w:sz w:val="28"/>
          <w:szCs w:val="28"/>
        </w:rPr>
        <w:t>_</w:t>
      </w:r>
      <w:r w:rsidRPr="00504552">
        <w:rPr>
          <w:sz w:val="28"/>
          <w:szCs w:val="28"/>
        </w:rPr>
        <w:t>________________________</w:t>
      </w:r>
      <w:r>
        <w:rPr>
          <w:sz w:val="28"/>
          <w:szCs w:val="28"/>
        </w:rPr>
        <w:t>________________________________________</w:t>
      </w:r>
    </w:p>
    <w:p w14:paraId="3ADA1BE4" w14:textId="43E39A64" w:rsidR="00AD100C" w:rsidRDefault="00AD100C" w:rsidP="00AD100C">
      <w:pPr>
        <w:ind w:left="360"/>
        <w:rPr>
          <w:sz w:val="28"/>
          <w:szCs w:val="28"/>
        </w:rPr>
      </w:pPr>
      <w:r w:rsidRPr="00504552">
        <w:rPr>
          <w:sz w:val="28"/>
          <w:szCs w:val="28"/>
        </w:rPr>
        <w:t>.__________________________________________________________</w:t>
      </w:r>
      <w:r>
        <w:rPr>
          <w:sz w:val="28"/>
          <w:szCs w:val="28"/>
        </w:rPr>
        <w:t>__</w:t>
      </w:r>
      <w:r w:rsidRPr="00504552">
        <w:rPr>
          <w:sz w:val="28"/>
          <w:szCs w:val="28"/>
        </w:rPr>
        <w:t>________________________</w:t>
      </w:r>
      <w:r>
        <w:rPr>
          <w:sz w:val="28"/>
          <w:szCs w:val="28"/>
        </w:rPr>
        <w:t>_______________________________________</w:t>
      </w:r>
    </w:p>
    <w:p w14:paraId="13B9399B" w14:textId="77777777" w:rsidR="00AD100C" w:rsidRDefault="00AD100C" w:rsidP="00AD100C">
      <w:pPr>
        <w:ind w:left="360"/>
        <w:rPr>
          <w:sz w:val="28"/>
          <w:szCs w:val="28"/>
        </w:rPr>
      </w:pPr>
    </w:p>
    <w:p w14:paraId="0DA6D92E" w14:textId="77777777" w:rsidR="00AD100C" w:rsidRPr="00504552" w:rsidRDefault="00AD100C" w:rsidP="00AD100C">
      <w:pPr>
        <w:ind w:left="360"/>
        <w:rPr>
          <w:sz w:val="28"/>
          <w:szCs w:val="28"/>
        </w:rPr>
      </w:pPr>
    </w:p>
    <w:p w14:paraId="5C6CBFE2" w14:textId="77777777" w:rsidR="00AD100C" w:rsidRPr="00B2152F" w:rsidRDefault="00AD100C" w:rsidP="00AD100C">
      <w:pPr>
        <w:pStyle w:val="Paragraphedeliste"/>
        <w:numPr>
          <w:ilvl w:val="0"/>
          <w:numId w:val="21"/>
        </w:numPr>
        <w:spacing w:before="0" w:after="160"/>
        <w:contextualSpacing/>
        <w:rPr>
          <w:sz w:val="28"/>
          <w:szCs w:val="28"/>
        </w:rPr>
      </w:pPr>
      <w:r w:rsidRPr="00B2152F">
        <w:rPr>
          <w:sz w:val="28"/>
          <w:szCs w:val="28"/>
        </w:rPr>
        <w:t>pendant que</w:t>
      </w:r>
    </w:p>
    <w:p w14:paraId="530A3AEF" w14:textId="54E66DEF" w:rsidR="00AD100C" w:rsidRDefault="00AD100C" w:rsidP="00AD100C">
      <w:pPr>
        <w:ind w:left="360"/>
        <w:rPr>
          <w:sz w:val="28"/>
          <w:szCs w:val="28"/>
        </w:rPr>
      </w:pPr>
      <w:r w:rsidRPr="00504552">
        <w:rPr>
          <w:sz w:val="28"/>
          <w:szCs w:val="28"/>
        </w:rPr>
        <w:t>.___________________________________________________</w:t>
      </w:r>
      <w:r>
        <w:rPr>
          <w:sz w:val="28"/>
          <w:szCs w:val="28"/>
        </w:rPr>
        <w:t>________________________________________________________________________</w:t>
      </w:r>
    </w:p>
    <w:p w14:paraId="4A83CA00" w14:textId="52ECDA78" w:rsidR="00AD100C" w:rsidRDefault="00AD100C" w:rsidP="00AD100C">
      <w:pPr>
        <w:ind w:left="360"/>
        <w:rPr>
          <w:sz w:val="28"/>
          <w:szCs w:val="28"/>
        </w:rPr>
      </w:pPr>
      <w:r>
        <w:rPr>
          <w:sz w:val="28"/>
          <w:szCs w:val="28"/>
        </w:rPr>
        <w:t>.___________________________________________________________________________________________________________________________</w:t>
      </w:r>
    </w:p>
    <w:p w14:paraId="27145AD1" w14:textId="77777777" w:rsidR="00AD100C" w:rsidRDefault="00AD100C" w:rsidP="00AD100C">
      <w:pPr>
        <w:ind w:left="360"/>
        <w:rPr>
          <w:sz w:val="28"/>
          <w:szCs w:val="28"/>
        </w:rPr>
      </w:pPr>
    </w:p>
    <w:p w14:paraId="6385FF90" w14:textId="77777777" w:rsidR="00AD100C" w:rsidRDefault="00AD100C" w:rsidP="00AD100C">
      <w:pPr>
        <w:ind w:left="360"/>
        <w:rPr>
          <w:sz w:val="28"/>
          <w:szCs w:val="28"/>
        </w:rPr>
      </w:pPr>
    </w:p>
    <w:p w14:paraId="3CE94069" w14:textId="77777777" w:rsidR="00AD100C" w:rsidRPr="00B2152F" w:rsidRDefault="00AD100C" w:rsidP="00AD100C">
      <w:pPr>
        <w:pStyle w:val="Paragraphedeliste"/>
        <w:numPr>
          <w:ilvl w:val="0"/>
          <w:numId w:val="21"/>
        </w:numPr>
        <w:spacing w:before="0" w:after="160"/>
        <w:contextualSpacing/>
        <w:rPr>
          <w:sz w:val="28"/>
          <w:szCs w:val="28"/>
        </w:rPr>
      </w:pPr>
      <w:r w:rsidRPr="00B2152F">
        <w:rPr>
          <w:sz w:val="28"/>
          <w:szCs w:val="28"/>
        </w:rPr>
        <w:t>mais</w:t>
      </w:r>
    </w:p>
    <w:p w14:paraId="5B58D0E3" w14:textId="26AA2C94" w:rsidR="00AD100C" w:rsidRDefault="00AD100C" w:rsidP="00AD100C">
      <w:pPr>
        <w:ind w:left="360"/>
        <w:rPr>
          <w:sz w:val="28"/>
          <w:szCs w:val="28"/>
        </w:rPr>
      </w:pPr>
      <w:r>
        <w:rPr>
          <w:sz w:val="28"/>
          <w:szCs w:val="28"/>
        </w:rPr>
        <w:t>.___________________________________________________________________________________________________________________________</w:t>
      </w:r>
    </w:p>
    <w:p w14:paraId="79527F02" w14:textId="697CE781" w:rsidR="00AD100C" w:rsidRDefault="00AD100C" w:rsidP="00AD100C">
      <w:pPr>
        <w:ind w:left="360"/>
        <w:rPr>
          <w:sz w:val="28"/>
          <w:szCs w:val="28"/>
        </w:rPr>
      </w:pPr>
      <w:r>
        <w:rPr>
          <w:sz w:val="28"/>
          <w:szCs w:val="28"/>
        </w:rPr>
        <w:t>.___________________________________________________________________________________________________________________________</w:t>
      </w:r>
    </w:p>
    <w:p w14:paraId="2CC1CBE7" w14:textId="77777777" w:rsidR="00AD100C" w:rsidRDefault="00AD100C" w:rsidP="00AD100C">
      <w:pPr>
        <w:pStyle w:val="Titredelactivit"/>
      </w:pPr>
    </w:p>
    <w:p w14:paraId="01392AB3" w14:textId="79F3396E" w:rsidR="00035250" w:rsidRPr="00BF31BF" w:rsidRDefault="00AF7FAF" w:rsidP="00B028EC">
      <w:pPr>
        <w:pStyle w:val="Titredelactivit"/>
        <w:tabs>
          <w:tab w:val="left" w:pos="7170"/>
        </w:tabs>
      </w:pPr>
      <w:bookmarkStart w:id="0" w:name="_Toc40096623"/>
      <w:bookmarkStart w:id="1" w:name="_Hlk37076076"/>
      <w:bookmarkStart w:id="2" w:name="_Hlk37076433"/>
      <w:bookmarkStart w:id="3" w:name="_Hlk37077689"/>
      <w:r>
        <w:t>« </w:t>
      </w:r>
      <w:r w:rsidR="00640257" w:rsidRPr="00640257">
        <w:t>Le jour du loup</w:t>
      </w:r>
      <w:r>
        <w:t> »</w:t>
      </w:r>
      <w:r w:rsidR="00640257" w:rsidRPr="00640257">
        <w:t>, ou une histoire à inventer</w:t>
      </w:r>
      <w:bookmarkEnd w:id="0"/>
    </w:p>
    <w:p w14:paraId="38B69379" w14:textId="77777777" w:rsidR="00726125" w:rsidRPr="00BF31BF" w:rsidRDefault="00726125" w:rsidP="00FE5863">
      <w:pPr>
        <w:pStyle w:val="Consigne-Titre"/>
      </w:pPr>
      <w:bookmarkStart w:id="4" w:name="_Toc40096624"/>
      <w:r w:rsidRPr="00BF31BF">
        <w:t>Consigne à l’élève</w:t>
      </w:r>
      <w:bookmarkEnd w:id="4"/>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5" w:name="_Toc40096625"/>
      <w:r w:rsidRPr="00BF31BF">
        <w:t>Matériel requis</w:t>
      </w:r>
      <w:bookmarkEnd w:id="5"/>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096626"/>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tbl>
    <w:bookmarkEnd w:id="1"/>
    <w:bookmarkEnd w:id="8"/>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9" w:name="_Toc40096627"/>
      <w:r>
        <w:t xml:space="preserve">Annexe – </w:t>
      </w:r>
      <w:r w:rsidR="009C56C0">
        <w:t>« </w:t>
      </w:r>
      <w:r w:rsidR="00620CC0" w:rsidRPr="00620CC0">
        <w:t>Le jour du loup</w:t>
      </w:r>
      <w:r w:rsidR="009C56C0">
        <w:t> »</w:t>
      </w:r>
      <w:r w:rsidR="00620CC0" w:rsidRPr="00620CC0">
        <w:t>, ou une histoire à inventer</w:t>
      </w:r>
      <w:bookmarkEnd w:id="9"/>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2"/>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lang w:val="fr-CA"/>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23"/>
          <w:footerReference w:type="default" r:id="rId24"/>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04E199C" w:rsidR="00936D23" w:rsidRPr="00BF31BF" w:rsidRDefault="00310FC3" w:rsidP="00936D23">
      <w:pPr>
        <w:pStyle w:val="Titredelactivit"/>
        <w:tabs>
          <w:tab w:val="left" w:pos="7170"/>
        </w:tabs>
      </w:pPr>
      <w:bookmarkStart w:id="10" w:name="_Toc40096628"/>
      <w:r w:rsidRPr="00310FC3">
        <w:t>Helping Whales</w:t>
      </w:r>
      <w:bookmarkEnd w:id="10"/>
    </w:p>
    <w:p w14:paraId="6BB6C9BA" w14:textId="77777777" w:rsidR="00936D23" w:rsidRPr="00BF31BF" w:rsidRDefault="00936D23" w:rsidP="00936D23">
      <w:pPr>
        <w:pStyle w:val="Consigne-Titre"/>
      </w:pPr>
      <w:bookmarkStart w:id="11" w:name="_Toc40096629"/>
      <w:r w:rsidRPr="00BF31BF">
        <w:t>Consigne à l’élève</w:t>
      </w:r>
      <w:bookmarkEnd w:id="11"/>
    </w:p>
    <w:p w14:paraId="39B1359A" w14:textId="77777777" w:rsidR="005306AA" w:rsidRDefault="005306AA" w:rsidP="005306AA">
      <w:r w:rsidRPr="00984C31">
        <w:rPr>
          <w:lang w:val="en-CA"/>
        </w:rPr>
        <w:t xml:space="preserve">There is a whale that has a problem. </w:t>
      </w:r>
      <w:r>
        <w:t>How can you help?</w:t>
      </w:r>
    </w:p>
    <w:p w14:paraId="5E6224F8" w14:textId="77777777" w:rsidR="005306AA" w:rsidRDefault="005306AA" w:rsidP="005306AA"/>
    <w:p w14:paraId="763117A1" w14:textId="77777777" w:rsidR="005306AA" w:rsidRDefault="005306AA" w:rsidP="005306AA">
      <w:pPr>
        <w:pStyle w:val="Consigne-Texte"/>
      </w:pPr>
      <w:r>
        <w:t>Regarde la vidéo A Whale’s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r w:rsidRPr="00984C31">
        <w:rPr>
          <w:lang w:val="en-CA"/>
        </w:rPr>
        <w:t>Regarde l’affiche 8 Ways to Reduce Your Single-Use Plastics.</w:t>
      </w:r>
    </w:p>
    <w:p w14:paraId="227F4D12" w14:textId="6D1B2503" w:rsidR="00E372A9" w:rsidRPr="00E372A9" w:rsidRDefault="005306AA" w:rsidP="005306AA">
      <w:pPr>
        <w:pStyle w:val="Consigne-Texte"/>
      </w:pPr>
      <w:r>
        <w:t>Il y a beaucoup de déchets dans l’océan où la baleine de la vidéo se trouve. Écris trois choses que tu peux faire pour aider la baleine. Utilise le modèle de l’annexe 2 et l’affiche 8 Ways to Reduce Your Single-Use Plastics pour t’inspirer.</w:t>
      </w:r>
    </w:p>
    <w:p w14:paraId="02058FD3" w14:textId="77777777" w:rsidR="00936D23" w:rsidRPr="00BF31BF" w:rsidRDefault="00936D23" w:rsidP="00936D23">
      <w:pPr>
        <w:pStyle w:val="Matriel-Titre"/>
      </w:pPr>
      <w:bookmarkStart w:id="12" w:name="_Toc40096630"/>
      <w:r w:rsidRPr="00BF31BF">
        <w:t>Matériel requis</w:t>
      </w:r>
      <w:bookmarkEnd w:id="12"/>
    </w:p>
    <w:p w14:paraId="5EC82158" w14:textId="043EC3D2" w:rsidR="008F6C26" w:rsidRDefault="008F6C26" w:rsidP="008F6C26">
      <w:pPr>
        <w:pStyle w:val="Matriel-Texte"/>
      </w:pPr>
      <w:r>
        <w:t>Clique</w:t>
      </w:r>
      <w:hyperlink r:id="rId25" w:history="1">
        <w:r w:rsidR="006958DA" w:rsidRPr="006958DA">
          <w:t xml:space="preserve"> </w:t>
        </w:r>
        <w:r w:rsidR="006958DA" w:rsidRPr="001D1B89">
          <w:rPr>
            <w:rStyle w:val="Lienhypertexte"/>
            <w:rFonts w:cs="Arial"/>
          </w:rPr>
          <w:t>ici</w:t>
        </w:r>
      </w:hyperlink>
      <w:r>
        <w:t xml:space="preserve"> pour visionner la vidéo A Whale’s Tale.</w:t>
      </w:r>
    </w:p>
    <w:p w14:paraId="2A6B341F" w14:textId="7AA41822" w:rsidR="00936D23" w:rsidRPr="00984C31" w:rsidRDefault="008F6C26" w:rsidP="00E96E37">
      <w:pPr>
        <w:pStyle w:val="Matriel-Texte"/>
        <w:rPr>
          <w:lang w:val="en-CA"/>
        </w:rPr>
      </w:pPr>
      <w:r w:rsidRPr="00984C31">
        <w:rPr>
          <w:lang w:val="en-CA"/>
        </w:rPr>
        <w:t>Clique</w:t>
      </w:r>
      <w:hyperlink r:id="rId26" w:history="1">
        <w:r w:rsidR="00D9498E" w:rsidRPr="001F517A">
          <w:rPr>
            <w:rStyle w:val="Lienhypertexte"/>
            <w:rFonts w:cs="Arial"/>
            <w:lang w:val="en-CA"/>
          </w:rPr>
          <w:t xml:space="preserve"> </w:t>
        </w:r>
        <w:r w:rsidR="00D9498E" w:rsidRPr="001D1B89">
          <w:rPr>
            <w:rStyle w:val="Lienhypertexte"/>
            <w:rFonts w:cs="Arial"/>
            <w:lang w:val="en-CA"/>
          </w:rPr>
          <w:t>ici</w:t>
        </w:r>
      </w:hyperlink>
      <w:r w:rsidRPr="00984C31">
        <w:rPr>
          <w:lang w:val="en-CA"/>
        </w:rPr>
        <w:t xml:space="preserve"> pour lire l’affiche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3" w:name="_Toc40096631"/>
            <w:r w:rsidRPr="00BF31BF">
              <w:t>Information aux parents</w:t>
            </w:r>
            <w:bookmarkEnd w:id="13"/>
          </w:p>
          <w:p w14:paraId="4646629B" w14:textId="04277A2A" w:rsidR="00936D23" w:rsidRDefault="00936D23" w:rsidP="0053453B">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53453B">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4" w:name="_Toc40096632"/>
      <w:r>
        <w:t xml:space="preserve">Annexe – </w:t>
      </w:r>
      <w:r w:rsidR="00722BCD" w:rsidRPr="00722BCD">
        <w:t>Helping Whales</w:t>
      </w:r>
      <w:bookmarkEnd w:id="14"/>
      <w:r w:rsidR="00722BCD" w:rsidRPr="00722BCD">
        <w:t xml:space="preserve"> </w:t>
      </w:r>
    </w:p>
    <w:p w14:paraId="0BF777B8" w14:textId="77777777" w:rsidR="00B2171B" w:rsidRDefault="00B2171B" w:rsidP="00B2171B">
      <w:pPr>
        <w:pStyle w:val="Consigne-Titre"/>
        <w:rPr>
          <w:lang w:eastAsia="fr-CA"/>
        </w:rPr>
      </w:pPr>
      <w:bookmarkStart w:id="15" w:name="_Toc40096633"/>
      <w:r>
        <w:rPr>
          <w:lang w:eastAsia="fr-CA"/>
        </w:rPr>
        <w:t>ANNEXE 1 – REMETTRE EN ORDRE</w:t>
      </w:r>
      <w:bookmarkEnd w:id="15"/>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683790"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683790"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683790"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683790"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683790"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683790"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683790"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6" w:name="_Toc40096634"/>
      <w:r w:rsidRPr="00984C31">
        <w:rPr>
          <w:lang w:val="en-CA" w:eastAsia="fr-CA"/>
        </w:rPr>
        <w:t>ANNEXE 2 – MODÈLE</w:t>
      </w:r>
      <w:bookmarkEnd w:id="16"/>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519A467B" w14:textId="77777777" w:rsidR="00E372A9" w:rsidRDefault="00E372A9" w:rsidP="00844764">
      <w:pPr>
        <w:pStyle w:val="Consigne-Texte"/>
        <w:numPr>
          <w:ilvl w:val="0"/>
          <w:numId w:val="0"/>
        </w:numPr>
        <w:ind w:left="360" w:hanging="360"/>
        <w:rPr>
          <w:lang w:val="en-CA"/>
        </w:rPr>
      </w:pPr>
    </w:p>
    <w:p w14:paraId="4B5EEB77" w14:textId="77777777" w:rsidR="00844764" w:rsidRDefault="00844764" w:rsidP="00844764">
      <w:pPr>
        <w:pStyle w:val="Consigne-Texte"/>
        <w:numPr>
          <w:ilvl w:val="0"/>
          <w:numId w:val="0"/>
        </w:numPr>
        <w:ind w:left="360" w:hanging="360"/>
        <w:rPr>
          <w:lang w:val="en-CA"/>
        </w:rPr>
      </w:pPr>
    </w:p>
    <w:p w14:paraId="189C4111" w14:textId="77777777" w:rsidR="00844764" w:rsidRDefault="00844764" w:rsidP="00844764">
      <w:pPr>
        <w:pStyle w:val="Consigne-Texte"/>
        <w:numPr>
          <w:ilvl w:val="0"/>
          <w:numId w:val="0"/>
        </w:numPr>
        <w:ind w:left="360" w:hanging="360"/>
        <w:rPr>
          <w:lang w:val="en-CA"/>
        </w:rPr>
      </w:pPr>
    </w:p>
    <w:p w14:paraId="64A0F734" w14:textId="77777777" w:rsidR="00844764" w:rsidRDefault="00844764" w:rsidP="00844764">
      <w:pPr>
        <w:pStyle w:val="Consigne-Texte"/>
        <w:numPr>
          <w:ilvl w:val="0"/>
          <w:numId w:val="0"/>
        </w:numPr>
        <w:ind w:left="360" w:hanging="360"/>
        <w:rPr>
          <w:lang w:val="en-CA"/>
        </w:rPr>
      </w:pPr>
    </w:p>
    <w:p w14:paraId="269A59A1" w14:textId="77777777" w:rsidR="00844764" w:rsidRPr="00844764" w:rsidRDefault="00844764" w:rsidP="00844764">
      <w:pPr>
        <w:pStyle w:val="Consigne-Texte"/>
        <w:numPr>
          <w:ilvl w:val="0"/>
          <w:numId w:val="0"/>
        </w:numPr>
        <w:ind w:left="360" w:hanging="360"/>
        <w:rPr>
          <w:color w:val="0E57C4" w:themeColor="background2" w:themeShade="80"/>
          <w:lang w:val="en-CA"/>
        </w:rPr>
      </w:pPr>
    </w:p>
    <w:p w14:paraId="31A35E7F" w14:textId="77777777" w:rsidR="00844764" w:rsidRDefault="00844764" w:rsidP="00844764">
      <w:pPr>
        <w:pStyle w:val="Consigne-Texte"/>
        <w:numPr>
          <w:ilvl w:val="0"/>
          <w:numId w:val="0"/>
        </w:numPr>
        <w:rPr>
          <w:rFonts w:ascii="Century Gothic" w:hAnsi="Century Gothic"/>
          <w:b/>
          <w:bCs/>
          <w:color w:val="0E57C4" w:themeColor="background2" w:themeShade="80"/>
          <w:sz w:val="28"/>
          <w:szCs w:val="28"/>
          <w:lang w:val="en-CA"/>
        </w:rPr>
      </w:pPr>
      <w:r w:rsidRPr="00844764">
        <w:rPr>
          <w:rFonts w:ascii="Century Gothic" w:hAnsi="Century Gothic"/>
          <w:b/>
          <w:bCs/>
          <w:color w:val="0E57C4" w:themeColor="background2" w:themeShade="80"/>
          <w:sz w:val="28"/>
          <w:szCs w:val="28"/>
          <w:lang w:val="en-CA"/>
        </w:rPr>
        <w:t>Associe le bon vocabulaire avec la photo appropriée.</w:t>
      </w:r>
    </w:p>
    <w:p w14:paraId="69C948A0" w14:textId="77777777" w:rsidR="00844764" w:rsidRDefault="00844764" w:rsidP="00844764">
      <w:pPr>
        <w:pStyle w:val="Consigne-Texte"/>
        <w:numPr>
          <w:ilvl w:val="0"/>
          <w:numId w:val="0"/>
        </w:numPr>
        <w:rPr>
          <w:rFonts w:ascii="Century Gothic" w:hAnsi="Century Gothic"/>
          <w:b/>
          <w:bCs/>
          <w:color w:val="0E57C4" w:themeColor="background2" w:themeShade="80"/>
          <w:sz w:val="28"/>
          <w:szCs w:val="28"/>
          <w:lang w:val="en-CA"/>
        </w:rPr>
      </w:pPr>
    </w:p>
    <w:tbl>
      <w:tblPr>
        <w:tblStyle w:val="Grilledutableau"/>
        <w:tblW w:w="0" w:type="auto"/>
        <w:tblLook w:val="04A0" w:firstRow="1" w:lastRow="0" w:firstColumn="1" w:lastColumn="0" w:noHBand="0" w:noVBand="1"/>
      </w:tblPr>
      <w:tblGrid>
        <w:gridCol w:w="10296"/>
      </w:tblGrid>
      <w:tr w:rsidR="00844764" w14:paraId="439412CC" w14:textId="77777777" w:rsidTr="00844764">
        <w:tc>
          <w:tcPr>
            <w:tcW w:w="10296" w:type="dxa"/>
            <w:tcBorders>
              <w:top w:val="nil"/>
              <w:left w:val="nil"/>
              <w:bottom w:val="nil"/>
              <w:right w:val="nil"/>
            </w:tcBorders>
            <w:vAlign w:val="center"/>
          </w:tcPr>
          <w:p w14:paraId="034FC492" w14:textId="77777777" w:rsidR="00844764" w:rsidRDefault="00844764" w:rsidP="00844764">
            <w:pPr>
              <w:pStyle w:val="Consigne-Texte"/>
              <w:numPr>
                <w:ilvl w:val="0"/>
                <w:numId w:val="0"/>
              </w:numPr>
              <w:jc w:val="center"/>
              <w:rPr>
                <w:rFonts w:ascii="Century Gothic" w:hAnsi="Century Gothic"/>
                <w:b/>
                <w:bCs/>
                <w:color w:val="0E57C4" w:themeColor="background2" w:themeShade="80"/>
                <w:sz w:val="28"/>
                <w:szCs w:val="28"/>
                <w:lang w:val="en-CA"/>
              </w:rPr>
            </w:pPr>
            <w:r>
              <w:rPr>
                <w:rFonts w:ascii="Century Gothic" w:hAnsi="Century Gothic"/>
                <w:b/>
                <w:bCs/>
                <w:noProof/>
                <w:color w:val="ACCBF9" w:themeColor="background2"/>
                <w:sz w:val="28"/>
                <w:szCs w:val="28"/>
                <w:lang w:val="fr-CA" w:eastAsia="fr-CA"/>
              </w:rPr>
              <w:drawing>
                <wp:inline distT="0" distB="0" distL="0" distR="0" wp14:anchorId="4F7CB874" wp14:editId="33FE5675">
                  <wp:extent cx="5449308" cy="7399606"/>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5-18 at 12.34.04 AM.png"/>
                          <pic:cNvPicPr/>
                        </pic:nvPicPr>
                        <pic:blipFill>
                          <a:blip r:embed="rId27">
                            <a:extLst>
                              <a:ext uri="{28A0092B-C50C-407E-A947-70E740481C1C}">
                                <a14:useLocalDpi xmlns:a14="http://schemas.microsoft.com/office/drawing/2010/main" val="0"/>
                              </a:ext>
                            </a:extLst>
                          </a:blip>
                          <a:stretch>
                            <a:fillRect/>
                          </a:stretch>
                        </pic:blipFill>
                        <pic:spPr>
                          <a:xfrm>
                            <a:off x="0" y="0"/>
                            <a:ext cx="5460423" cy="7414699"/>
                          </a:xfrm>
                          <a:prstGeom prst="rect">
                            <a:avLst/>
                          </a:prstGeom>
                        </pic:spPr>
                      </pic:pic>
                    </a:graphicData>
                  </a:graphic>
                </wp:inline>
              </w:drawing>
            </w:r>
          </w:p>
          <w:p w14:paraId="512B6B11" w14:textId="77777777" w:rsidR="00844764" w:rsidRDefault="00844764" w:rsidP="00844764">
            <w:pPr>
              <w:pStyle w:val="Consigne-Texte"/>
              <w:numPr>
                <w:ilvl w:val="0"/>
                <w:numId w:val="0"/>
              </w:numPr>
              <w:jc w:val="center"/>
              <w:rPr>
                <w:rFonts w:ascii="Century Gothic" w:hAnsi="Century Gothic"/>
                <w:b/>
                <w:bCs/>
                <w:color w:val="0E57C4" w:themeColor="background2" w:themeShade="80"/>
                <w:sz w:val="28"/>
                <w:szCs w:val="28"/>
                <w:lang w:val="en-CA"/>
              </w:rPr>
            </w:pPr>
          </w:p>
          <w:tbl>
            <w:tblPr>
              <w:tblStyle w:val="Grilledutableau"/>
              <w:tblW w:w="0" w:type="auto"/>
              <w:tblLook w:val="04A0" w:firstRow="1" w:lastRow="0" w:firstColumn="1" w:lastColumn="0" w:noHBand="0" w:noVBand="1"/>
            </w:tblPr>
            <w:tblGrid>
              <w:gridCol w:w="10065"/>
            </w:tblGrid>
            <w:tr w:rsidR="00844764" w14:paraId="1B2CB0F7" w14:textId="77777777" w:rsidTr="00844764">
              <w:tc>
                <w:tcPr>
                  <w:tcW w:w="10065" w:type="dxa"/>
                  <w:tcBorders>
                    <w:top w:val="nil"/>
                    <w:left w:val="nil"/>
                    <w:bottom w:val="nil"/>
                    <w:right w:val="nil"/>
                  </w:tcBorders>
                </w:tcPr>
                <w:p w14:paraId="5957DFAC" w14:textId="00715826" w:rsidR="00844764" w:rsidRDefault="00844764" w:rsidP="00844764">
                  <w:pPr>
                    <w:pStyle w:val="Consigne-Texte"/>
                    <w:numPr>
                      <w:ilvl w:val="0"/>
                      <w:numId w:val="0"/>
                    </w:numPr>
                    <w:jc w:val="center"/>
                    <w:rPr>
                      <w:rFonts w:ascii="Century Gothic" w:hAnsi="Century Gothic"/>
                      <w:b/>
                      <w:bCs/>
                      <w:color w:val="0E57C4" w:themeColor="background2" w:themeShade="80"/>
                      <w:sz w:val="28"/>
                      <w:szCs w:val="28"/>
                      <w:lang w:val="en-CA"/>
                    </w:rPr>
                  </w:pPr>
                  <w:r>
                    <w:rPr>
                      <w:rFonts w:ascii="Century Gothic" w:hAnsi="Century Gothic"/>
                      <w:b/>
                      <w:bCs/>
                      <w:noProof/>
                      <w:color w:val="ACCBF9" w:themeColor="background2"/>
                      <w:sz w:val="28"/>
                      <w:szCs w:val="28"/>
                      <w:lang w:val="fr-CA" w:eastAsia="fr-CA"/>
                    </w:rPr>
                    <w:lastRenderedPageBreak/>
                    <w:drawing>
                      <wp:inline distT="0" distB="0" distL="0" distR="0" wp14:anchorId="174F4921" wp14:editId="4BDC2E80">
                        <wp:extent cx="6186805" cy="84010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5-18 at 12.35.16 AM.png"/>
                                <pic:cNvPicPr/>
                              </pic:nvPicPr>
                              <pic:blipFill>
                                <a:blip r:embed="rId28">
                                  <a:extLst>
                                    <a:ext uri="{28A0092B-C50C-407E-A947-70E740481C1C}">
                                      <a14:useLocalDpi xmlns:a14="http://schemas.microsoft.com/office/drawing/2010/main" val="0"/>
                                    </a:ext>
                                  </a:extLst>
                                </a:blip>
                                <a:stretch>
                                  <a:fillRect/>
                                </a:stretch>
                              </pic:blipFill>
                              <pic:spPr>
                                <a:xfrm>
                                  <a:off x="0" y="0"/>
                                  <a:ext cx="6186805" cy="8401050"/>
                                </a:xfrm>
                                <a:prstGeom prst="rect">
                                  <a:avLst/>
                                </a:prstGeom>
                              </pic:spPr>
                            </pic:pic>
                          </a:graphicData>
                        </a:graphic>
                      </wp:inline>
                    </w:drawing>
                  </w:r>
                </w:p>
              </w:tc>
            </w:tr>
          </w:tbl>
          <w:p w14:paraId="44A40624" w14:textId="77777777" w:rsidR="00844764" w:rsidRDefault="00844764" w:rsidP="00844764">
            <w:pPr>
              <w:pStyle w:val="Consigne-Texte"/>
              <w:numPr>
                <w:ilvl w:val="0"/>
                <w:numId w:val="0"/>
              </w:numPr>
              <w:jc w:val="center"/>
              <w:rPr>
                <w:rFonts w:ascii="Century Gothic" w:hAnsi="Century Gothic"/>
                <w:b/>
                <w:bCs/>
                <w:color w:val="0E57C4" w:themeColor="background2" w:themeShade="80"/>
                <w:sz w:val="28"/>
                <w:szCs w:val="28"/>
                <w:lang w:val="en-CA"/>
              </w:rPr>
            </w:pPr>
          </w:p>
          <w:p w14:paraId="27270EFE" w14:textId="77777777" w:rsidR="00A51DD0" w:rsidRDefault="00A51DD0" w:rsidP="00844764">
            <w:pPr>
              <w:pStyle w:val="Consigne-Texte"/>
              <w:numPr>
                <w:ilvl w:val="0"/>
                <w:numId w:val="0"/>
              </w:numPr>
              <w:jc w:val="center"/>
              <w:rPr>
                <w:rFonts w:ascii="Century Gothic" w:hAnsi="Century Gothic"/>
                <w:b/>
                <w:bCs/>
                <w:color w:val="0E57C4" w:themeColor="background2" w:themeShade="80"/>
                <w:sz w:val="28"/>
                <w:szCs w:val="28"/>
                <w:lang w:val="en-CA"/>
              </w:rPr>
            </w:pPr>
          </w:p>
          <w:p w14:paraId="55A20484" w14:textId="457EA905" w:rsidR="00A51DD0" w:rsidRDefault="00A51DD0" w:rsidP="00844764">
            <w:pPr>
              <w:pStyle w:val="Consigne-Texte"/>
              <w:numPr>
                <w:ilvl w:val="0"/>
                <w:numId w:val="0"/>
              </w:numPr>
              <w:jc w:val="center"/>
              <w:rPr>
                <w:rFonts w:ascii="Century Gothic" w:hAnsi="Century Gothic"/>
                <w:b/>
                <w:bCs/>
                <w:color w:val="0E57C4" w:themeColor="background2" w:themeShade="80"/>
                <w:sz w:val="28"/>
                <w:szCs w:val="28"/>
                <w:lang w:val="en-CA"/>
              </w:rPr>
            </w:pPr>
          </w:p>
        </w:tc>
      </w:tr>
    </w:tbl>
    <w:p w14:paraId="2E172F2F" w14:textId="636D0E45" w:rsidR="00844764" w:rsidRPr="00844764" w:rsidRDefault="00844764" w:rsidP="00844764">
      <w:pPr>
        <w:pStyle w:val="Consigne-Texte"/>
        <w:numPr>
          <w:ilvl w:val="0"/>
          <w:numId w:val="0"/>
        </w:numPr>
        <w:rPr>
          <w:rFonts w:ascii="Century Gothic" w:hAnsi="Century Gothic"/>
          <w:b/>
          <w:bCs/>
          <w:color w:val="0E57C4" w:themeColor="background2" w:themeShade="80"/>
          <w:sz w:val="28"/>
          <w:szCs w:val="28"/>
          <w:lang w:val="en-CA"/>
        </w:rPr>
        <w:sectPr w:rsidR="00844764" w:rsidRPr="00844764" w:rsidSect="00B028EC">
          <w:pgSz w:w="12240" w:h="15840"/>
          <w:pgMar w:top="1170" w:right="1080" w:bottom="1440" w:left="1080" w:header="615" w:footer="706" w:gutter="0"/>
          <w:cols w:space="708"/>
          <w:docGrid w:linePitch="360"/>
        </w:sectPr>
      </w:pPr>
    </w:p>
    <w:p w14:paraId="0CDA7545" w14:textId="77777777" w:rsidR="00A51DD0" w:rsidRDefault="00A51DD0" w:rsidP="006C3C45">
      <w:pPr>
        <w:pStyle w:val="Matire-Premirepage"/>
      </w:pPr>
    </w:p>
    <w:p w14:paraId="1222F4FC" w14:textId="4CA5B9EC" w:rsidR="006C3C45" w:rsidRDefault="006C3C45" w:rsidP="006C3C45">
      <w:pPr>
        <w:pStyle w:val="Matire-Premirepage"/>
      </w:pPr>
      <w:bookmarkStart w:id="17" w:name="_GoBack"/>
      <w:bookmarkEnd w:id="17"/>
      <w:r>
        <w:t>Mathématique</w:t>
      </w:r>
    </w:p>
    <w:p w14:paraId="59EAEED1" w14:textId="77777777" w:rsidR="00AD100C" w:rsidRPr="00AD100C" w:rsidRDefault="00AD100C" w:rsidP="00AD100C">
      <w:pPr>
        <w:pStyle w:val="Titredelactivit"/>
      </w:pPr>
    </w:p>
    <w:p w14:paraId="3046769A" w14:textId="77777777" w:rsidR="00AD100C" w:rsidRPr="00A852C6" w:rsidRDefault="00AD100C" w:rsidP="00AD100C">
      <w:pPr>
        <w:jc w:val="center"/>
        <w:rPr>
          <w:b/>
          <w:sz w:val="36"/>
          <w:szCs w:val="36"/>
          <w:u w:val="single"/>
        </w:rPr>
      </w:pPr>
      <w:r w:rsidRPr="00A852C6">
        <w:rPr>
          <w:b/>
          <w:sz w:val="36"/>
          <w:szCs w:val="36"/>
          <w:u w:val="single"/>
        </w:rPr>
        <w:t>NOMBRES</w:t>
      </w:r>
    </w:p>
    <w:p w14:paraId="1A40ADD1" w14:textId="77777777" w:rsidR="00AD100C" w:rsidRPr="00A852C6" w:rsidRDefault="00AD100C" w:rsidP="00AD100C">
      <w:pPr>
        <w:rPr>
          <w:b/>
          <w:sz w:val="36"/>
          <w:szCs w:val="36"/>
          <w:u w:val="single"/>
        </w:rPr>
      </w:pPr>
    </w:p>
    <w:p w14:paraId="3E58E36C" w14:textId="77777777" w:rsidR="00AD100C" w:rsidRDefault="00AD100C" w:rsidP="00AD100C">
      <w:pPr>
        <w:rPr>
          <w:b/>
          <w:sz w:val="36"/>
          <w:szCs w:val="36"/>
          <w:u w:val="single"/>
        </w:rPr>
      </w:pPr>
      <w:r w:rsidRPr="00A852C6">
        <w:rPr>
          <w:b/>
          <w:sz w:val="36"/>
          <w:szCs w:val="36"/>
        </w:rPr>
        <w:t xml:space="preserve">     </w:t>
      </w:r>
      <w:r w:rsidRPr="00A852C6">
        <w:rPr>
          <w:b/>
          <w:sz w:val="36"/>
          <w:szCs w:val="36"/>
          <w:u w:val="single"/>
        </w:rPr>
        <w:t xml:space="preserve"> Écris le 3</w:t>
      </w:r>
      <w:r w:rsidRPr="00A852C6">
        <w:rPr>
          <w:b/>
          <w:sz w:val="36"/>
          <w:szCs w:val="36"/>
          <w:u w:val="single"/>
          <w:vertAlign w:val="superscript"/>
        </w:rPr>
        <w:t>e</w:t>
      </w:r>
      <w:r w:rsidRPr="00A852C6">
        <w:rPr>
          <w:b/>
          <w:sz w:val="36"/>
          <w:szCs w:val="36"/>
          <w:u w:val="single"/>
        </w:rPr>
        <w:t xml:space="preserve"> nombre qui vient avant :</w:t>
      </w:r>
    </w:p>
    <w:p w14:paraId="24D8BCF7" w14:textId="77777777" w:rsidR="00AD100C" w:rsidRPr="00A852C6" w:rsidRDefault="00AD100C" w:rsidP="00AD100C">
      <w:pPr>
        <w:rPr>
          <w:b/>
          <w:sz w:val="36"/>
          <w:szCs w:val="36"/>
          <w:u w:val="single"/>
        </w:rPr>
      </w:pPr>
    </w:p>
    <w:p w14:paraId="73197E6C" w14:textId="77777777" w:rsidR="00AD100C" w:rsidRPr="00A852C6" w:rsidRDefault="00AD100C" w:rsidP="00AD100C">
      <w:pPr>
        <w:pStyle w:val="Paragraphedeliste"/>
        <w:numPr>
          <w:ilvl w:val="0"/>
          <w:numId w:val="22"/>
        </w:numPr>
        <w:spacing w:before="0" w:after="160"/>
        <w:contextualSpacing/>
        <w:rPr>
          <w:sz w:val="36"/>
          <w:szCs w:val="36"/>
        </w:rPr>
      </w:pPr>
      <w:r w:rsidRPr="00A852C6">
        <w:rPr>
          <w:sz w:val="36"/>
          <w:szCs w:val="36"/>
        </w:rPr>
        <w:t>1937 _______          d) 8802 _______</w:t>
      </w:r>
    </w:p>
    <w:p w14:paraId="3413ED6C" w14:textId="77777777" w:rsidR="00AD100C" w:rsidRPr="00A852C6" w:rsidRDefault="00AD100C" w:rsidP="00AD100C">
      <w:pPr>
        <w:pStyle w:val="Paragraphedeliste"/>
        <w:numPr>
          <w:ilvl w:val="0"/>
          <w:numId w:val="22"/>
        </w:numPr>
        <w:spacing w:before="0" w:after="160"/>
        <w:contextualSpacing/>
        <w:rPr>
          <w:sz w:val="36"/>
          <w:szCs w:val="36"/>
        </w:rPr>
      </w:pPr>
      <w:r w:rsidRPr="00A852C6">
        <w:rPr>
          <w:sz w:val="36"/>
          <w:szCs w:val="36"/>
        </w:rPr>
        <w:t xml:space="preserve">4440 _______          e) 7953 _______       </w:t>
      </w:r>
    </w:p>
    <w:p w14:paraId="7B880932" w14:textId="29D61EEE" w:rsidR="00AD100C" w:rsidRPr="00A852C6" w:rsidRDefault="00AD100C" w:rsidP="00AD100C">
      <w:pPr>
        <w:pStyle w:val="Paragraphedeliste"/>
        <w:numPr>
          <w:ilvl w:val="0"/>
          <w:numId w:val="22"/>
        </w:numPr>
        <w:spacing w:before="0" w:after="160"/>
        <w:contextualSpacing/>
        <w:rPr>
          <w:sz w:val="36"/>
          <w:szCs w:val="36"/>
        </w:rPr>
      </w:pPr>
      <w:r>
        <w:rPr>
          <w:sz w:val="36"/>
          <w:szCs w:val="36"/>
        </w:rPr>
        <w:t xml:space="preserve">6001 _______          f) 1000  </w:t>
      </w:r>
      <w:r w:rsidRPr="00A852C6">
        <w:rPr>
          <w:sz w:val="36"/>
          <w:szCs w:val="36"/>
        </w:rPr>
        <w:t>______</w:t>
      </w:r>
      <w:r>
        <w:rPr>
          <w:sz w:val="36"/>
          <w:szCs w:val="36"/>
        </w:rPr>
        <w:t>_</w:t>
      </w:r>
      <w:r w:rsidRPr="00A852C6">
        <w:rPr>
          <w:sz w:val="36"/>
          <w:szCs w:val="36"/>
        </w:rPr>
        <w:t xml:space="preserve">  </w:t>
      </w:r>
    </w:p>
    <w:p w14:paraId="2CD5AF83" w14:textId="77777777" w:rsidR="00AD100C" w:rsidRPr="00A852C6" w:rsidRDefault="00AD100C" w:rsidP="00AD100C">
      <w:pPr>
        <w:ind w:left="360"/>
        <w:rPr>
          <w:sz w:val="36"/>
          <w:szCs w:val="36"/>
        </w:rPr>
      </w:pPr>
    </w:p>
    <w:p w14:paraId="1CBB013E" w14:textId="77777777" w:rsidR="00AD100C" w:rsidRDefault="00AD100C" w:rsidP="00AD100C">
      <w:pPr>
        <w:ind w:left="360"/>
        <w:rPr>
          <w:b/>
          <w:sz w:val="36"/>
          <w:szCs w:val="36"/>
          <w:u w:val="single"/>
        </w:rPr>
      </w:pPr>
    </w:p>
    <w:p w14:paraId="4D2B7A65" w14:textId="77777777" w:rsidR="00AD100C" w:rsidRDefault="00AD100C" w:rsidP="00AD100C">
      <w:pPr>
        <w:ind w:left="360"/>
        <w:rPr>
          <w:b/>
          <w:sz w:val="36"/>
          <w:szCs w:val="36"/>
          <w:u w:val="single"/>
        </w:rPr>
      </w:pPr>
      <w:r w:rsidRPr="00A852C6">
        <w:rPr>
          <w:b/>
          <w:sz w:val="36"/>
          <w:szCs w:val="36"/>
          <w:u w:val="single"/>
        </w:rPr>
        <w:t>Écris le 8</w:t>
      </w:r>
      <w:r w:rsidRPr="00A852C6">
        <w:rPr>
          <w:b/>
          <w:sz w:val="36"/>
          <w:szCs w:val="36"/>
          <w:u w:val="single"/>
          <w:vertAlign w:val="superscript"/>
        </w:rPr>
        <w:t>e</w:t>
      </w:r>
      <w:r w:rsidRPr="00A852C6">
        <w:rPr>
          <w:b/>
          <w:sz w:val="36"/>
          <w:szCs w:val="36"/>
          <w:u w:val="single"/>
        </w:rPr>
        <w:t xml:space="preserve"> nombre qui vient après :</w:t>
      </w:r>
    </w:p>
    <w:p w14:paraId="166D6A14" w14:textId="77777777" w:rsidR="00AD100C" w:rsidRPr="00A852C6" w:rsidRDefault="00AD100C" w:rsidP="00AD100C">
      <w:pPr>
        <w:ind w:left="360"/>
        <w:rPr>
          <w:b/>
          <w:sz w:val="36"/>
          <w:szCs w:val="36"/>
          <w:u w:val="single"/>
        </w:rPr>
      </w:pPr>
    </w:p>
    <w:p w14:paraId="18034A7D" w14:textId="77777777" w:rsidR="00AD100C" w:rsidRPr="00A852C6" w:rsidRDefault="00AD100C" w:rsidP="00AD100C">
      <w:pPr>
        <w:pStyle w:val="Paragraphedeliste"/>
        <w:numPr>
          <w:ilvl w:val="0"/>
          <w:numId w:val="23"/>
        </w:numPr>
        <w:spacing w:before="0" w:after="160"/>
        <w:contextualSpacing/>
        <w:rPr>
          <w:sz w:val="36"/>
          <w:szCs w:val="36"/>
        </w:rPr>
      </w:pPr>
      <w:r w:rsidRPr="00A852C6">
        <w:rPr>
          <w:sz w:val="36"/>
          <w:szCs w:val="36"/>
        </w:rPr>
        <w:t>995 _______           d) 1902 _______</w:t>
      </w:r>
    </w:p>
    <w:p w14:paraId="514D5010" w14:textId="77777777" w:rsidR="00AD100C" w:rsidRPr="00A852C6" w:rsidRDefault="00AD100C" w:rsidP="00AD100C">
      <w:pPr>
        <w:pStyle w:val="Paragraphedeliste"/>
        <w:numPr>
          <w:ilvl w:val="0"/>
          <w:numId w:val="23"/>
        </w:numPr>
        <w:spacing w:before="0" w:after="160"/>
        <w:contextualSpacing/>
        <w:rPr>
          <w:sz w:val="36"/>
          <w:szCs w:val="36"/>
        </w:rPr>
      </w:pPr>
      <w:r w:rsidRPr="00A852C6">
        <w:rPr>
          <w:sz w:val="36"/>
          <w:szCs w:val="36"/>
        </w:rPr>
        <w:t>9010 _______         e) 6845 _______</w:t>
      </w:r>
    </w:p>
    <w:p w14:paraId="1E054790" w14:textId="77777777" w:rsidR="00AD100C" w:rsidRPr="00A852C6" w:rsidRDefault="00AD100C" w:rsidP="00AD100C">
      <w:pPr>
        <w:pStyle w:val="Paragraphedeliste"/>
        <w:numPr>
          <w:ilvl w:val="0"/>
          <w:numId w:val="23"/>
        </w:numPr>
        <w:spacing w:before="0" w:after="160"/>
        <w:contextualSpacing/>
        <w:rPr>
          <w:sz w:val="36"/>
          <w:szCs w:val="36"/>
        </w:rPr>
      </w:pPr>
      <w:r w:rsidRPr="00A852C6">
        <w:rPr>
          <w:sz w:val="36"/>
          <w:szCs w:val="36"/>
        </w:rPr>
        <w:t>2034 _______         f) 7573 _______</w:t>
      </w:r>
    </w:p>
    <w:p w14:paraId="4B97194E" w14:textId="77777777" w:rsidR="00AD100C" w:rsidRPr="00A852C6" w:rsidRDefault="00AD100C" w:rsidP="00AD100C">
      <w:pPr>
        <w:ind w:left="360"/>
        <w:rPr>
          <w:sz w:val="36"/>
          <w:szCs w:val="36"/>
        </w:rPr>
      </w:pPr>
    </w:p>
    <w:p w14:paraId="7EB2B5CD" w14:textId="77777777" w:rsidR="00AD100C" w:rsidRDefault="00AD100C" w:rsidP="00AD100C">
      <w:pPr>
        <w:ind w:left="360"/>
        <w:rPr>
          <w:b/>
          <w:sz w:val="36"/>
          <w:szCs w:val="36"/>
          <w:u w:val="single"/>
        </w:rPr>
      </w:pPr>
    </w:p>
    <w:p w14:paraId="28F56BF7" w14:textId="77777777" w:rsidR="00AD100C" w:rsidRDefault="00AD100C" w:rsidP="00AD100C">
      <w:pPr>
        <w:ind w:left="360"/>
        <w:rPr>
          <w:b/>
          <w:sz w:val="36"/>
          <w:szCs w:val="36"/>
          <w:u w:val="single"/>
        </w:rPr>
      </w:pPr>
      <w:r w:rsidRPr="00A852C6">
        <w:rPr>
          <w:b/>
          <w:sz w:val="36"/>
          <w:szCs w:val="36"/>
          <w:u w:val="single"/>
        </w:rPr>
        <w:t>Écris le nombre qui vient entre :</w:t>
      </w:r>
    </w:p>
    <w:p w14:paraId="7E8B3E07" w14:textId="77777777" w:rsidR="00AD100C" w:rsidRDefault="00AD100C" w:rsidP="00AD100C">
      <w:pPr>
        <w:ind w:left="360"/>
        <w:rPr>
          <w:b/>
          <w:sz w:val="36"/>
          <w:szCs w:val="36"/>
          <w:u w:val="single"/>
        </w:rPr>
      </w:pPr>
    </w:p>
    <w:p w14:paraId="3ED79EA9" w14:textId="77777777" w:rsidR="00AD100C" w:rsidRPr="00A852C6" w:rsidRDefault="00AD100C" w:rsidP="00AD100C">
      <w:pPr>
        <w:ind w:left="360"/>
        <w:rPr>
          <w:b/>
          <w:sz w:val="36"/>
          <w:szCs w:val="36"/>
          <w:u w:val="single"/>
        </w:rPr>
      </w:pPr>
    </w:p>
    <w:p w14:paraId="6A3BAB2F" w14:textId="77777777" w:rsidR="00AD100C" w:rsidRPr="00A852C6" w:rsidRDefault="00AD100C" w:rsidP="00AD100C">
      <w:pPr>
        <w:pStyle w:val="Paragraphedeliste"/>
        <w:numPr>
          <w:ilvl w:val="0"/>
          <w:numId w:val="24"/>
        </w:numPr>
        <w:spacing w:before="0" w:after="160"/>
        <w:contextualSpacing/>
        <w:rPr>
          <w:sz w:val="36"/>
          <w:szCs w:val="36"/>
        </w:rPr>
      </w:pPr>
      <w:r w:rsidRPr="00A852C6">
        <w:rPr>
          <w:sz w:val="36"/>
          <w:szCs w:val="36"/>
        </w:rPr>
        <w:t>2939, _______, 2941</w:t>
      </w:r>
    </w:p>
    <w:p w14:paraId="0E231CB8" w14:textId="77777777" w:rsidR="00AD100C" w:rsidRPr="00A852C6" w:rsidRDefault="00AD100C" w:rsidP="00AD100C">
      <w:pPr>
        <w:pStyle w:val="Paragraphedeliste"/>
        <w:numPr>
          <w:ilvl w:val="0"/>
          <w:numId w:val="24"/>
        </w:numPr>
        <w:spacing w:before="0" w:after="160"/>
        <w:contextualSpacing/>
        <w:rPr>
          <w:sz w:val="36"/>
          <w:szCs w:val="36"/>
        </w:rPr>
      </w:pPr>
      <w:r w:rsidRPr="00A852C6">
        <w:rPr>
          <w:sz w:val="36"/>
          <w:szCs w:val="36"/>
        </w:rPr>
        <w:t>8699, _______, 8701</w:t>
      </w:r>
    </w:p>
    <w:p w14:paraId="74116EDF" w14:textId="77777777" w:rsidR="00AD100C" w:rsidRPr="00A852C6" w:rsidRDefault="00AD100C" w:rsidP="00AD100C">
      <w:pPr>
        <w:pStyle w:val="Paragraphedeliste"/>
        <w:numPr>
          <w:ilvl w:val="0"/>
          <w:numId w:val="24"/>
        </w:numPr>
        <w:spacing w:before="0" w:after="160"/>
        <w:contextualSpacing/>
        <w:rPr>
          <w:sz w:val="36"/>
          <w:szCs w:val="36"/>
        </w:rPr>
      </w:pPr>
      <w:r w:rsidRPr="00A852C6">
        <w:rPr>
          <w:sz w:val="36"/>
          <w:szCs w:val="36"/>
        </w:rPr>
        <w:t>6608, _______, 6610</w:t>
      </w:r>
    </w:p>
    <w:p w14:paraId="5BD74B69" w14:textId="77777777" w:rsidR="00AD100C" w:rsidRPr="00A852C6" w:rsidRDefault="00AD100C" w:rsidP="00AD100C">
      <w:pPr>
        <w:pStyle w:val="Paragraphedeliste"/>
        <w:numPr>
          <w:ilvl w:val="0"/>
          <w:numId w:val="24"/>
        </w:numPr>
        <w:spacing w:before="0" w:after="160"/>
        <w:contextualSpacing/>
        <w:rPr>
          <w:sz w:val="36"/>
          <w:szCs w:val="36"/>
        </w:rPr>
      </w:pPr>
      <w:r w:rsidRPr="00A852C6">
        <w:rPr>
          <w:sz w:val="36"/>
          <w:szCs w:val="36"/>
        </w:rPr>
        <w:t>5901, _______, 5903</w:t>
      </w:r>
    </w:p>
    <w:p w14:paraId="6D74D249" w14:textId="77777777" w:rsidR="00AD100C" w:rsidRPr="00A852C6" w:rsidRDefault="00AD100C" w:rsidP="00AD100C">
      <w:pPr>
        <w:pStyle w:val="Paragraphedeliste"/>
        <w:numPr>
          <w:ilvl w:val="0"/>
          <w:numId w:val="24"/>
        </w:numPr>
        <w:spacing w:before="0" w:after="160"/>
        <w:contextualSpacing/>
        <w:rPr>
          <w:sz w:val="36"/>
          <w:szCs w:val="36"/>
        </w:rPr>
      </w:pPr>
      <w:r w:rsidRPr="00A852C6">
        <w:rPr>
          <w:sz w:val="36"/>
          <w:szCs w:val="36"/>
        </w:rPr>
        <w:t>999, _______, 1001</w:t>
      </w:r>
    </w:p>
    <w:p w14:paraId="35B41DE0" w14:textId="77777777" w:rsidR="00AD100C" w:rsidRPr="00924FC9" w:rsidRDefault="00AD100C" w:rsidP="00AD100C">
      <w:pPr>
        <w:pStyle w:val="Paragraphedeliste"/>
        <w:numPr>
          <w:ilvl w:val="0"/>
          <w:numId w:val="24"/>
        </w:numPr>
        <w:spacing w:before="0" w:after="160"/>
        <w:contextualSpacing/>
        <w:rPr>
          <w:sz w:val="36"/>
          <w:szCs w:val="36"/>
        </w:rPr>
      </w:pPr>
      <w:r w:rsidRPr="00924FC9">
        <w:rPr>
          <w:sz w:val="36"/>
          <w:szCs w:val="36"/>
        </w:rPr>
        <w:t>5099, _______, 5101</w:t>
      </w:r>
    </w:p>
    <w:p w14:paraId="621D31CD" w14:textId="0EC543E8" w:rsidR="006C3C45" w:rsidRPr="00BF31BF" w:rsidRDefault="00E52152" w:rsidP="006C3C45">
      <w:pPr>
        <w:pStyle w:val="Titredelactivit"/>
        <w:tabs>
          <w:tab w:val="left" w:pos="7170"/>
        </w:tabs>
      </w:pPr>
      <w:bookmarkStart w:id="18" w:name="_Toc40096635"/>
      <w:r w:rsidRPr="00E52152">
        <w:lastRenderedPageBreak/>
        <w:t>Bataille navale</w:t>
      </w:r>
      <w:bookmarkEnd w:id="18"/>
    </w:p>
    <w:p w14:paraId="150C5F8A" w14:textId="77777777" w:rsidR="006C3C45" w:rsidRPr="00BF31BF" w:rsidRDefault="006C3C45" w:rsidP="006C3C45">
      <w:pPr>
        <w:pStyle w:val="Consigne-Titre"/>
      </w:pPr>
      <w:bookmarkStart w:id="19" w:name="_Toc40096636"/>
      <w:r w:rsidRPr="00BF31BF">
        <w:t>Consigne à l’élève</w:t>
      </w:r>
      <w:bookmarkEnd w:id="19"/>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6637"/>
      <w:r w:rsidRPr="00BF31BF">
        <w:t>Matériel requis</w:t>
      </w:r>
      <w:bookmarkEnd w:id="20"/>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1" w:name="_Toc40096638"/>
            <w:r w:rsidRPr="00BF31BF">
              <w:t>Information aux parents</w:t>
            </w:r>
            <w:bookmarkEnd w:id="21"/>
          </w:p>
          <w:p w14:paraId="61649AA8" w14:textId="1B2D3E8D" w:rsidR="006C3C45" w:rsidRDefault="006C3C45" w:rsidP="0053453B">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53453B">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53453B">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70EE86A5" w:rsidR="006C3C45" w:rsidRPr="00BF31BF" w:rsidRDefault="001B7B11" w:rsidP="006C3C45">
      <w:pPr>
        <w:pStyle w:val="Crdit"/>
      </w:pPr>
      <w:r w:rsidRPr="001B7B11">
        <w:t>Source : Activité inspirée d’une proposition de Janik Drapeau, conseillère pédagogique (Commission scolaire de Kamouraska–Rivière-du-Loup).</w:t>
      </w:r>
    </w:p>
    <w:p w14:paraId="250FB37C" w14:textId="6B62F3B4" w:rsidR="006C3C45" w:rsidRDefault="006C3C45" w:rsidP="006C3C45">
      <w:pPr>
        <w:pStyle w:val="Matire-Premirepage"/>
      </w:pPr>
      <w:r>
        <w:t>Mathématique</w:t>
      </w:r>
    </w:p>
    <w:p w14:paraId="666561BA" w14:textId="72ED90F9" w:rsidR="006C3C45" w:rsidRDefault="006C3C45" w:rsidP="00CC07B7">
      <w:pPr>
        <w:pStyle w:val="Titredelactivit"/>
      </w:pPr>
      <w:bookmarkStart w:id="22" w:name="_Toc40096639"/>
      <w:r>
        <w:lastRenderedPageBreak/>
        <w:t xml:space="preserve">Annexe – </w:t>
      </w:r>
      <w:r w:rsidR="008A3736" w:rsidRPr="008A3736">
        <w:t>Les cartes et les bateaux</w:t>
      </w:r>
      <w:bookmarkEnd w:id="22"/>
      <w:r w:rsidR="008A3736"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684A6F8F" w:rsidR="00011135" w:rsidRPr="00BF31BF" w:rsidRDefault="00587B8D" w:rsidP="00011135">
      <w:pPr>
        <w:pStyle w:val="Titredelactivit"/>
        <w:tabs>
          <w:tab w:val="left" w:pos="7170"/>
        </w:tabs>
      </w:pPr>
      <w:bookmarkStart w:id="24" w:name="_Toc40096640"/>
      <w:r>
        <w:t>Les bulles</w:t>
      </w:r>
      <w:bookmarkEnd w:id="24"/>
    </w:p>
    <w:p w14:paraId="3098D7B4" w14:textId="77777777" w:rsidR="00011135" w:rsidRPr="00BF31BF" w:rsidRDefault="00011135" w:rsidP="00011135">
      <w:pPr>
        <w:pStyle w:val="Consigne-Titre"/>
      </w:pPr>
      <w:bookmarkStart w:id="25" w:name="_Toc40096641"/>
      <w:r w:rsidRPr="00BF31BF">
        <w:t>Consigne à l’élève</w:t>
      </w:r>
      <w:bookmarkEnd w:id="25"/>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6" w:name="_Toc40096642"/>
      <w:r w:rsidRPr="00BF31BF">
        <w:t>Matériel requis</w:t>
      </w:r>
      <w:bookmarkEnd w:id="26"/>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655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7" w:name="_Toc40096643"/>
            <w:r w:rsidRPr="00BF31BF">
              <w:t>Information aux parents</w:t>
            </w:r>
            <w:bookmarkEnd w:id="2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53453B">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67CAA499" w:rsidR="00011135" w:rsidRPr="00BF31BF" w:rsidRDefault="00011135" w:rsidP="00011135">
      <w:pPr>
        <w:pStyle w:val="Titredelactivit"/>
        <w:tabs>
          <w:tab w:val="left" w:pos="7170"/>
        </w:tabs>
      </w:pPr>
      <w:bookmarkStart w:id="28" w:name="_Toc40096644"/>
      <w:r>
        <w:t xml:space="preserve">Annexe – </w:t>
      </w:r>
      <w:r w:rsidR="00A95D65">
        <w:t>Les bulles</w:t>
      </w:r>
      <w:bookmarkEnd w:id="28"/>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29" w:name="_Toc40096645"/>
      <w:r>
        <w:lastRenderedPageBreak/>
        <w:t>Annexe – Les bulles (suite)</w:t>
      </w:r>
      <w:bookmarkEnd w:id="29"/>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6E426A">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gridCol w:w="4951"/>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36" w:history="1">
        <w:r w:rsidRPr="00C64107">
          <w:rPr>
            <w:rStyle w:val="Lienhypertexte"/>
          </w:rPr>
          <w:t>C’est pas sorcier</w:t>
        </w:r>
      </w:hyperlink>
      <w:r>
        <w:t xml:space="preserve"> et va lire les informations présentées sur le site </w:t>
      </w:r>
      <w:hyperlink r:id="rId37"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8"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30" w:name="_Toc40096646"/>
      <w:r>
        <w:lastRenderedPageBreak/>
        <w:t xml:space="preserve">Annexe – </w:t>
      </w:r>
      <w:r w:rsidR="00024EDD">
        <w:t>Retour sur l’observation</w:t>
      </w:r>
      <w:bookmarkEnd w:id="30"/>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E44B9B" w:rsidRPr="00EB6C2D" w:rsidRDefault="00E44B9B"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3D7B51" id="Groupe 20" o:spid="_x0000_s1027"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o:spid="_x0000_s1028"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B62AF83" w14:textId="77777777" w:rsidR="00E44B9B" w:rsidRPr="00EB6C2D" w:rsidRDefault="00E44B9B" w:rsidP="00E44B9B">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40"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734E16A2" w14:textId="77777777" w:rsidR="00683790" w:rsidRPr="00683790" w:rsidRDefault="00683790" w:rsidP="00683790">
      <w:pPr>
        <w:rPr>
          <w:color w:val="0070C0"/>
          <w:sz w:val="50"/>
          <w:szCs w:val="50"/>
          <w:lang w:val="fr-CA"/>
        </w:rPr>
      </w:pPr>
      <w:bookmarkStart w:id="31" w:name="_Toc40096647"/>
      <w:r w:rsidRPr="00683790">
        <w:rPr>
          <w:color w:val="0070C0"/>
          <w:sz w:val="50"/>
          <w:szCs w:val="50"/>
          <w:lang w:val="fr-CA"/>
        </w:rPr>
        <w:t>Lancer et attraper</w:t>
      </w:r>
    </w:p>
    <w:p w14:paraId="47644E1C" w14:textId="77777777" w:rsidR="00683790" w:rsidRPr="00E2178A" w:rsidRDefault="00683790" w:rsidP="00683790">
      <w:pPr>
        <w:rPr>
          <w:color w:val="5AA2AE" w:themeColor="accent5"/>
          <w:sz w:val="50"/>
          <w:szCs w:val="50"/>
          <w:lang w:val="fr-CA"/>
        </w:rPr>
      </w:pPr>
    </w:p>
    <w:p w14:paraId="15C74834" w14:textId="77777777" w:rsidR="00683790" w:rsidRDefault="00683790" w:rsidP="00683790">
      <w:pPr>
        <w:rPr>
          <w:rFonts w:cs="Arial"/>
          <w:szCs w:val="22"/>
        </w:rPr>
      </w:pPr>
      <w:r w:rsidRPr="00E2178A">
        <w:rPr>
          <w:rFonts w:cs="Arial"/>
          <w:szCs w:val="22"/>
        </w:rPr>
        <w:t xml:space="preserve">L’apprentissage du lancer et de l’attraper permet aux élèves de réinvestir ces actions dans diverses situations concrètes tant à l’école (récréation) qu’à la maison (jouer avec ses amis) et dans la communauté (s’inscrire à une activité sportive). </w:t>
      </w:r>
    </w:p>
    <w:p w14:paraId="10770AF2" w14:textId="77777777" w:rsidR="00683790" w:rsidRDefault="00683790" w:rsidP="00683790">
      <w:pPr>
        <w:rPr>
          <w:rFonts w:cs="Arial"/>
        </w:rPr>
      </w:pPr>
    </w:p>
    <w:p w14:paraId="1929B667" w14:textId="77777777" w:rsidR="00683790" w:rsidRDefault="00683790" w:rsidP="00683790">
      <w:pPr>
        <w:rPr>
          <w:rFonts w:cs="Arial"/>
        </w:rPr>
      </w:pPr>
      <w:r>
        <w:rPr>
          <w:rFonts w:cs="Arial"/>
        </w:rPr>
        <w:t>Habiletés développées :</w:t>
      </w:r>
    </w:p>
    <w:p w14:paraId="41EBA441" w14:textId="77777777" w:rsidR="00683790" w:rsidRDefault="00683790" w:rsidP="00683790">
      <w:pPr>
        <w:rPr>
          <w:rFonts w:cs="Arial"/>
        </w:rPr>
      </w:pPr>
    </w:p>
    <w:p w14:paraId="70475A24" w14:textId="77777777" w:rsidR="00683790" w:rsidRDefault="00683790" w:rsidP="00683790">
      <w:pPr>
        <w:pStyle w:val="Paragraphedeliste"/>
        <w:numPr>
          <w:ilvl w:val="0"/>
          <w:numId w:val="26"/>
        </w:numPr>
        <w:spacing w:before="0" w:after="160"/>
        <w:contextualSpacing/>
        <w:rPr>
          <w:rFonts w:cs="Arial"/>
        </w:rPr>
      </w:pPr>
      <w:r w:rsidRPr="00E2178A">
        <w:rPr>
          <w:rFonts w:cs="Arial"/>
          <w:b/>
        </w:rPr>
        <w:t>Sa planification motrice</w:t>
      </w:r>
      <w:r w:rsidRPr="00E2178A">
        <w:rPr>
          <w:rFonts w:cs="Arial"/>
        </w:rPr>
        <w:t> </w:t>
      </w:r>
      <w:r>
        <w:rPr>
          <w:rFonts w:cs="Arial"/>
        </w:rPr>
        <w:t>en ajustant la force de son lancer pour atteindre une cible</w:t>
      </w:r>
    </w:p>
    <w:p w14:paraId="7C5A1747" w14:textId="77777777" w:rsidR="00683790" w:rsidRDefault="00683790" w:rsidP="00683790">
      <w:pPr>
        <w:pStyle w:val="Paragraphedeliste"/>
        <w:numPr>
          <w:ilvl w:val="0"/>
          <w:numId w:val="26"/>
        </w:numPr>
        <w:spacing w:before="0" w:after="160"/>
        <w:contextualSpacing/>
        <w:rPr>
          <w:rFonts w:cs="Arial"/>
        </w:rPr>
      </w:pPr>
      <w:r>
        <w:rPr>
          <w:rFonts w:cs="Arial"/>
          <w:b/>
        </w:rPr>
        <w:t>La coordination de ses mains lorsque l’on lance ou l’on attrape. </w:t>
      </w:r>
      <w:r>
        <w:rPr>
          <w:rFonts w:cs="Arial"/>
        </w:rPr>
        <w:t>La capacité de bien coordonner les deux mains est essentielle pour développer sa motricité fine.</w:t>
      </w:r>
    </w:p>
    <w:p w14:paraId="273BF6E8" w14:textId="77777777" w:rsidR="00683790" w:rsidRDefault="00683790" w:rsidP="00683790">
      <w:pPr>
        <w:pStyle w:val="Paragraphedeliste"/>
        <w:numPr>
          <w:ilvl w:val="0"/>
          <w:numId w:val="26"/>
        </w:numPr>
        <w:spacing w:before="0" w:after="160"/>
        <w:contextualSpacing/>
        <w:rPr>
          <w:rFonts w:cs="Arial"/>
        </w:rPr>
      </w:pPr>
      <w:r>
        <w:rPr>
          <w:rFonts w:cs="Arial"/>
          <w:b/>
        </w:rPr>
        <w:t>Coordination œil-</w:t>
      </w:r>
      <w:r w:rsidRPr="00E2178A">
        <w:rPr>
          <w:rFonts w:cs="Arial"/>
          <w:b/>
        </w:rPr>
        <w:t>main</w:t>
      </w:r>
      <w:r>
        <w:rPr>
          <w:rFonts w:cs="Arial"/>
        </w:rPr>
        <w:t> : en jugeant la distance entre l’élève et le ballon qui se dirige vers lui afin de l’attraper au bon moment</w:t>
      </w:r>
    </w:p>
    <w:p w14:paraId="427BDC5A" w14:textId="77777777" w:rsidR="00683790" w:rsidRDefault="00683790" w:rsidP="00683790">
      <w:pPr>
        <w:pStyle w:val="Paragraphedeliste"/>
        <w:numPr>
          <w:ilvl w:val="0"/>
          <w:numId w:val="26"/>
        </w:numPr>
        <w:spacing w:before="0" w:after="160"/>
        <w:contextualSpacing/>
        <w:rPr>
          <w:rFonts w:cs="Arial"/>
        </w:rPr>
      </w:pPr>
      <w:r w:rsidRPr="00E2178A">
        <w:rPr>
          <w:rFonts w:cs="Arial"/>
          <w:b/>
        </w:rPr>
        <w:t>La perception de son corps et de l’environnement </w:t>
      </w:r>
      <w:r w:rsidRPr="00E2178A">
        <w:rPr>
          <w:rFonts w:cs="Arial"/>
        </w:rPr>
        <w:t>: en se déplaçant vers un ballon qui se dirige vers lui</w:t>
      </w:r>
    </w:p>
    <w:p w14:paraId="24C139C5" w14:textId="77777777" w:rsidR="00683790" w:rsidRDefault="00683790" w:rsidP="00683790">
      <w:pPr>
        <w:pStyle w:val="Paragraphedeliste"/>
        <w:numPr>
          <w:ilvl w:val="0"/>
          <w:numId w:val="0"/>
        </w:numPr>
        <w:ind w:left="720"/>
        <w:rPr>
          <w:rFonts w:cs="Arial"/>
        </w:rPr>
      </w:pPr>
    </w:p>
    <w:p w14:paraId="23D20293" w14:textId="77777777" w:rsidR="00683790" w:rsidRDefault="00683790" w:rsidP="00683790">
      <w:pPr>
        <w:rPr>
          <w:rFonts w:cs="Arial"/>
        </w:rPr>
      </w:pPr>
      <w:r>
        <w:rPr>
          <w:rFonts w:cs="Arial"/>
        </w:rPr>
        <w:t xml:space="preserve">Technique pour lancer : </w:t>
      </w:r>
    </w:p>
    <w:p w14:paraId="08093040" w14:textId="77777777" w:rsidR="00683790" w:rsidRDefault="00683790" w:rsidP="00683790">
      <w:pPr>
        <w:rPr>
          <w:rFonts w:cs="Arial"/>
        </w:rPr>
      </w:pPr>
    </w:p>
    <w:p w14:paraId="4AB98A3B" w14:textId="77777777" w:rsidR="00683790" w:rsidRDefault="00683790" w:rsidP="00683790">
      <w:pPr>
        <w:pStyle w:val="Paragraphedeliste"/>
        <w:numPr>
          <w:ilvl w:val="0"/>
          <w:numId w:val="25"/>
        </w:numPr>
        <w:spacing w:before="0" w:after="160"/>
        <w:contextualSpacing/>
        <w:rPr>
          <w:rFonts w:cs="Arial"/>
        </w:rPr>
      </w:pPr>
      <w:r>
        <w:rPr>
          <w:rFonts w:cs="Arial"/>
        </w:rPr>
        <w:t>Position du bras laceur à 90 degrés derrière la tête (bras armé)</w:t>
      </w:r>
    </w:p>
    <w:p w14:paraId="4AF8E88D" w14:textId="77777777" w:rsidR="00683790" w:rsidRDefault="00683790" w:rsidP="00683790">
      <w:pPr>
        <w:pStyle w:val="Paragraphedeliste"/>
        <w:numPr>
          <w:ilvl w:val="0"/>
          <w:numId w:val="25"/>
        </w:numPr>
        <w:spacing w:before="0" w:after="160"/>
        <w:contextualSpacing/>
        <w:rPr>
          <w:rFonts w:cs="Arial"/>
        </w:rPr>
      </w:pPr>
      <w:r>
        <w:rPr>
          <w:rFonts w:cs="Arial"/>
        </w:rPr>
        <w:t xml:space="preserve">Pied opposé au bras lanceur devant </w:t>
      </w:r>
    </w:p>
    <w:p w14:paraId="49FE515F" w14:textId="77777777" w:rsidR="00683790" w:rsidRDefault="00683790" w:rsidP="00683790">
      <w:pPr>
        <w:pStyle w:val="Paragraphedeliste"/>
        <w:numPr>
          <w:ilvl w:val="0"/>
          <w:numId w:val="25"/>
        </w:numPr>
        <w:spacing w:before="0" w:after="160"/>
        <w:contextualSpacing/>
        <w:rPr>
          <w:rFonts w:cs="Arial"/>
        </w:rPr>
      </w:pPr>
      <w:r>
        <w:rPr>
          <w:rFonts w:cs="Arial"/>
        </w:rPr>
        <w:t>Pointé la cible avec le bras et le pied opposé. Le corps est placé perpendiculaire à la cible</w:t>
      </w:r>
    </w:p>
    <w:p w14:paraId="3C8495C9" w14:textId="77777777" w:rsidR="00683790" w:rsidRDefault="00683790" w:rsidP="00683790">
      <w:pPr>
        <w:pStyle w:val="Paragraphedeliste"/>
        <w:numPr>
          <w:ilvl w:val="0"/>
          <w:numId w:val="25"/>
        </w:numPr>
        <w:spacing w:before="0" w:after="160"/>
        <w:contextualSpacing/>
        <w:rPr>
          <w:rFonts w:cs="Arial"/>
        </w:rPr>
      </w:pPr>
      <w:r>
        <w:rPr>
          <w:rFonts w:cs="Arial"/>
        </w:rPr>
        <w:t>Lancer l’objet par-dessus l’épaule</w:t>
      </w:r>
    </w:p>
    <w:p w14:paraId="4573058E" w14:textId="77777777" w:rsidR="00683790" w:rsidRDefault="00683790" w:rsidP="00683790">
      <w:pPr>
        <w:pStyle w:val="Paragraphedeliste"/>
        <w:numPr>
          <w:ilvl w:val="0"/>
          <w:numId w:val="25"/>
        </w:numPr>
        <w:spacing w:before="0" w:after="160"/>
        <w:contextualSpacing/>
        <w:rPr>
          <w:rFonts w:cs="Arial"/>
        </w:rPr>
      </w:pPr>
      <w:r>
        <w:rPr>
          <w:rFonts w:cs="Arial"/>
        </w:rPr>
        <w:t>Continuer son mouvement vers la cible comme si on voulait toucher la cible avec la main qui lance l’objet</w:t>
      </w:r>
    </w:p>
    <w:p w14:paraId="68A8E1A4" w14:textId="77777777" w:rsidR="00683790" w:rsidRPr="00E2178A" w:rsidRDefault="00683790" w:rsidP="00683790">
      <w:pPr>
        <w:pStyle w:val="Paragraphedeliste"/>
        <w:numPr>
          <w:ilvl w:val="0"/>
          <w:numId w:val="0"/>
        </w:numPr>
        <w:ind w:left="720"/>
        <w:rPr>
          <w:rFonts w:cs="Arial"/>
        </w:rPr>
      </w:pPr>
    </w:p>
    <w:p w14:paraId="31E52E3D" w14:textId="77777777" w:rsidR="00683790" w:rsidRDefault="00683790" w:rsidP="00683790">
      <w:pPr>
        <w:rPr>
          <w:rFonts w:cs="Arial"/>
        </w:rPr>
      </w:pPr>
      <w:r w:rsidRPr="009D014B">
        <w:rPr>
          <w:rFonts w:cs="Arial"/>
        </w:rPr>
        <w:t>Technique pour attraper :</w:t>
      </w:r>
    </w:p>
    <w:p w14:paraId="638CCA89" w14:textId="77777777" w:rsidR="00683790" w:rsidRDefault="00683790" w:rsidP="00683790">
      <w:pPr>
        <w:rPr>
          <w:rFonts w:cs="Arial"/>
        </w:rPr>
      </w:pPr>
    </w:p>
    <w:p w14:paraId="402BB5F3" w14:textId="77777777" w:rsidR="00683790" w:rsidRDefault="00683790" w:rsidP="00683790">
      <w:pPr>
        <w:pStyle w:val="Paragraphedeliste"/>
        <w:numPr>
          <w:ilvl w:val="0"/>
          <w:numId w:val="27"/>
        </w:numPr>
        <w:spacing w:before="0" w:after="160"/>
        <w:contextualSpacing/>
        <w:rPr>
          <w:rFonts w:cs="Arial"/>
        </w:rPr>
      </w:pPr>
      <w:r>
        <w:rPr>
          <w:rFonts w:cs="Arial"/>
        </w:rPr>
        <w:t>Se placer face à la personne qui lance (ou de l’endroit d’où l’objet rebondit)</w:t>
      </w:r>
    </w:p>
    <w:p w14:paraId="67EFF24F" w14:textId="77777777" w:rsidR="00683790" w:rsidRDefault="00683790" w:rsidP="00683790">
      <w:pPr>
        <w:pStyle w:val="Paragraphedeliste"/>
        <w:numPr>
          <w:ilvl w:val="0"/>
          <w:numId w:val="27"/>
        </w:numPr>
        <w:spacing w:before="0" w:after="160"/>
        <w:contextualSpacing/>
        <w:rPr>
          <w:rFonts w:cs="Arial"/>
        </w:rPr>
      </w:pPr>
      <w:r>
        <w:rPr>
          <w:rFonts w:cs="Arial"/>
        </w:rPr>
        <w:t>Genoux fléchis pour pouvoir se déplacer pour attraper l’objet</w:t>
      </w:r>
    </w:p>
    <w:p w14:paraId="7B2FA207" w14:textId="77777777" w:rsidR="00683790" w:rsidRDefault="00683790" w:rsidP="00683790">
      <w:pPr>
        <w:pStyle w:val="Paragraphedeliste"/>
        <w:numPr>
          <w:ilvl w:val="0"/>
          <w:numId w:val="27"/>
        </w:numPr>
        <w:spacing w:before="0" w:after="160"/>
        <w:contextualSpacing/>
        <w:rPr>
          <w:rFonts w:cs="Arial"/>
        </w:rPr>
      </w:pPr>
      <w:r>
        <w:rPr>
          <w:rFonts w:cs="Arial"/>
        </w:rPr>
        <w:t>Placer ses mains devant son corps comme un panier, les pouces près l’un de l’autre.</w:t>
      </w:r>
    </w:p>
    <w:p w14:paraId="6D67E4DF" w14:textId="77777777" w:rsidR="00683790" w:rsidRPr="004E238B" w:rsidRDefault="00683790" w:rsidP="00683790">
      <w:pPr>
        <w:pStyle w:val="Paragraphedeliste"/>
        <w:numPr>
          <w:ilvl w:val="0"/>
          <w:numId w:val="27"/>
        </w:numPr>
        <w:spacing w:before="0" w:after="160"/>
        <w:contextualSpacing/>
        <w:rPr>
          <w:rFonts w:cs="Arial"/>
        </w:rPr>
      </w:pPr>
      <w:r w:rsidRPr="004E238B">
        <w:rPr>
          <w:rFonts w:cs="Arial"/>
        </w:rPr>
        <w:t>Amortir l’objet avec les bras en les rapprochant de son corps</w:t>
      </w:r>
    </w:p>
    <w:p w14:paraId="45C42271" w14:textId="77777777" w:rsidR="00683790" w:rsidRDefault="00683790" w:rsidP="00683790">
      <w:pPr>
        <w:rPr>
          <w:rFonts w:cs="Arial"/>
        </w:rPr>
      </w:pPr>
    </w:p>
    <w:p w14:paraId="106A2464" w14:textId="77777777" w:rsidR="00683790" w:rsidRDefault="00683790" w:rsidP="00683790">
      <w:pPr>
        <w:rPr>
          <w:rFonts w:cs="Arial"/>
        </w:rPr>
      </w:pPr>
      <w:r>
        <w:rPr>
          <w:rFonts w:cs="Arial"/>
        </w:rPr>
        <w:t xml:space="preserve">Tu peux te pratiquer à lancer et attraper un objet en lançant une balle ou un ballon sur un mur (visé une cible) ou avec quelqu’un. </w:t>
      </w:r>
    </w:p>
    <w:p w14:paraId="5302D3EA" w14:textId="77777777" w:rsidR="00683790" w:rsidRDefault="00683790" w:rsidP="00683790">
      <w:pPr>
        <w:rPr>
          <w:rFonts w:cs="Arial"/>
        </w:rPr>
      </w:pPr>
      <w:r>
        <w:rPr>
          <w:rFonts w:cs="Arial"/>
        </w:rPr>
        <w:t>Si tu as une famille nombreuse, tu peux faire une partie de ballon chasseur, de ballon mémoire ou de ballon chinois!</w:t>
      </w:r>
    </w:p>
    <w:p w14:paraId="2E888BB4" w14:textId="77777777" w:rsidR="00683790" w:rsidRDefault="00683790" w:rsidP="00683790">
      <w:pPr>
        <w:rPr>
          <w:rFonts w:cs="Arial"/>
        </w:rPr>
      </w:pPr>
      <w:r>
        <w:rPr>
          <w:rFonts w:cs="Arial"/>
        </w:rPr>
        <w:br/>
        <w:t>Amuse-toi!</w:t>
      </w:r>
    </w:p>
    <w:p w14:paraId="132DBA26" w14:textId="77777777" w:rsidR="00683790" w:rsidRDefault="00683790" w:rsidP="00F04CF9">
      <w:pPr>
        <w:pStyle w:val="Titredelactivit"/>
        <w:tabs>
          <w:tab w:val="left" w:pos="7170"/>
        </w:tabs>
      </w:pPr>
    </w:p>
    <w:p w14:paraId="6904C4FF" w14:textId="77777777" w:rsidR="00683790" w:rsidRDefault="00683790" w:rsidP="00683790">
      <w:pPr>
        <w:pStyle w:val="Matire-Premirepage"/>
      </w:pPr>
    </w:p>
    <w:p w14:paraId="3BFDC1D8" w14:textId="77066B6F" w:rsidR="00683790" w:rsidRPr="00BF31BF" w:rsidRDefault="00683790" w:rsidP="00683790">
      <w:pPr>
        <w:pStyle w:val="Matire-Premirepage"/>
      </w:pPr>
      <w:r>
        <w:lastRenderedPageBreak/>
        <w:t>Éducation physique et à la santé</w:t>
      </w:r>
    </w:p>
    <w:p w14:paraId="0C5AC3FF" w14:textId="05F5E979" w:rsidR="00F04CF9" w:rsidRPr="00BF31BF" w:rsidRDefault="00C42BE1" w:rsidP="00F04CF9">
      <w:pPr>
        <w:pStyle w:val="Titredelactivit"/>
        <w:tabs>
          <w:tab w:val="left" w:pos="7170"/>
        </w:tabs>
      </w:pPr>
      <w:r w:rsidRPr="00C42BE1">
        <w:t>À chacun son sport et passe à l’action</w:t>
      </w:r>
      <w:bookmarkEnd w:id="31"/>
    </w:p>
    <w:p w14:paraId="111DD20D" w14:textId="77777777" w:rsidR="00F04CF9" w:rsidRPr="00BF31BF" w:rsidRDefault="00F04CF9" w:rsidP="00F04CF9">
      <w:pPr>
        <w:pStyle w:val="Consigne-Titre"/>
      </w:pPr>
      <w:bookmarkStart w:id="32" w:name="_Toc40096648"/>
      <w:r w:rsidRPr="00BF31BF">
        <w:t>Consigne à l’élève</w:t>
      </w:r>
      <w:bookmarkEnd w:id="32"/>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41"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Activité 2 : Le kata Heian Shodan</w:t>
      </w:r>
    </w:p>
    <w:p w14:paraId="267E4807" w14:textId="2E3BDBE1" w:rsidR="00F910DE" w:rsidRDefault="00F910DE" w:rsidP="00F910DE">
      <w:pPr>
        <w:pStyle w:val="Consigne-Texte"/>
      </w:pPr>
      <w:r>
        <w:t xml:space="preserve">Expérimente le </w:t>
      </w:r>
      <w:hyperlink r:id="rId42" w:history="1">
        <w:r w:rsidR="00263D46" w:rsidRPr="0024119C">
          <w:rPr>
            <w:rStyle w:val="Lienhypertexte"/>
            <w:rFonts w:cs="Arial"/>
          </w:rPr>
          <w:t>kata Heian Shodan</w:t>
        </w:r>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43"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6649"/>
      <w:r w:rsidRPr="00BF31BF">
        <w:t>Matériel requis</w:t>
      </w:r>
      <w:bookmarkEnd w:id="33"/>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4" w:name="_Toc40096650"/>
            <w:r w:rsidRPr="00BF31BF">
              <w:t>Information aux parents</w:t>
            </w:r>
            <w:bookmarkEnd w:id="34"/>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lastRenderedPageBreak/>
        <w:t>Musique</w:t>
      </w:r>
    </w:p>
    <w:p w14:paraId="002E0D71" w14:textId="32846760" w:rsidR="00F04CF9" w:rsidRPr="00BF31BF" w:rsidRDefault="002D5AF2" w:rsidP="00F04CF9">
      <w:pPr>
        <w:pStyle w:val="Titredelactivit"/>
        <w:tabs>
          <w:tab w:val="left" w:pos="7170"/>
        </w:tabs>
      </w:pPr>
      <w:bookmarkStart w:id="35" w:name="_Toc40096651"/>
      <w:r>
        <w:t>Le temps d’une chanson</w:t>
      </w:r>
      <w:bookmarkEnd w:id="35"/>
    </w:p>
    <w:p w14:paraId="01C65A8E" w14:textId="77777777" w:rsidR="00F04CF9" w:rsidRPr="00BF31BF" w:rsidRDefault="00F04CF9" w:rsidP="00F04CF9">
      <w:pPr>
        <w:pStyle w:val="Consigne-Titre"/>
      </w:pPr>
      <w:bookmarkStart w:id="36" w:name="_Toc40096652"/>
      <w:r w:rsidRPr="00BF31BF">
        <w:t>Consigne à l’élève</w:t>
      </w:r>
      <w:bookmarkEnd w:id="36"/>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44"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7" w:name="_Toc40096653"/>
      <w:r w:rsidRPr="00BF31BF">
        <w:t>Matériel requis</w:t>
      </w:r>
      <w:bookmarkEnd w:id="37"/>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3453B">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8" w:name="_Toc40096654"/>
            <w:r w:rsidRPr="00BF31BF">
              <w:t>Information aux parents</w:t>
            </w:r>
            <w:bookmarkEnd w:id="38"/>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53453B">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lastRenderedPageBreak/>
        <w:t>Musique</w:t>
      </w:r>
    </w:p>
    <w:p w14:paraId="2BF057F7" w14:textId="24D6D8BD" w:rsidR="00F04CF9" w:rsidRPr="00BF31BF" w:rsidRDefault="00F04CF9" w:rsidP="00F04CF9">
      <w:pPr>
        <w:pStyle w:val="Titredelactivit"/>
        <w:tabs>
          <w:tab w:val="left" w:pos="7170"/>
        </w:tabs>
      </w:pPr>
      <w:bookmarkStart w:id="39" w:name="_Toc40096655"/>
      <w:r>
        <w:t xml:space="preserve">Annexe – </w:t>
      </w:r>
      <w:r w:rsidR="00B77953" w:rsidRPr="00B77953">
        <w:t>Le temps d’une chanson</w:t>
      </w:r>
      <w:bookmarkEnd w:id="39"/>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40" w:name="_Hlk37078714"/>
      <w:r>
        <w:lastRenderedPageBreak/>
        <w:t>Danse</w:t>
      </w:r>
    </w:p>
    <w:p w14:paraId="511C60E8" w14:textId="0FBD69A0" w:rsidR="00B023B8" w:rsidRPr="00BF31BF" w:rsidRDefault="00B023B8" w:rsidP="00B023B8">
      <w:pPr>
        <w:pStyle w:val="Titredelactivit"/>
        <w:tabs>
          <w:tab w:val="left" w:pos="7170"/>
        </w:tabs>
      </w:pPr>
      <w:bookmarkStart w:id="41" w:name="_Toc40096656"/>
      <w:r>
        <w:t>Danse en ligne</w:t>
      </w:r>
      <w:bookmarkEnd w:id="41"/>
    </w:p>
    <w:p w14:paraId="48BE890F" w14:textId="77777777" w:rsidR="00B023B8" w:rsidRPr="00BF31BF" w:rsidRDefault="00B023B8" w:rsidP="00B023B8">
      <w:pPr>
        <w:pStyle w:val="Consigne-Titre"/>
      </w:pPr>
      <w:bookmarkStart w:id="42" w:name="_Toc40096657"/>
      <w:r w:rsidRPr="00BF31BF">
        <w:t>Consigne à l’élève</w:t>
      </w:r>
      <w:bookmarkEnd w:id="42"/>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3" w:name="_Toc40096658"/>
      <w:r w:rsidRPr="00BF31BF">
        <w:t>Matériel requis</w:t>
      </w:r>
      <w:bookmarkEnd w:id="43"/>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4C1A30">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4C1A30">
            <w:pPr>
              <w:pStyle w:val="Tableau-Informationauxparents"/>
            </w:pPr>
            <w:bookmarkStart w:id="44" w:name="_Toc40096659"/>
            <w:r w:rsidRPr="00BF31BF">
              <w:t>Information aux parents</w:t>
            </w:r>
            <w:bookmarkEnd w:id="44"/>
          </w:p>
          <w:p w14:paraId="4E6B5B56" w14:textId="77777777" w:rsidR="00B023B8" w:rsidRPr="00BF31BF" w:rsidRDefault="00B023B8" w:rsidP="004C1A30">
            <w:pPr>
              <w:pStyle w:val="Tableau-titre"/>
            </w:pPr>
            <w:r w:rsidRPr="00BF31BF">
              <w:t>À propos de l’activité</w:t>
            </w:r>
          </w:p>
          <w:p w14:paraId="079BC617" w14:textId="77777777" w:rsidR="00B023B8" w:rsidRPr="00BF31BF" w:rsidRDefault="00B023B8" w:rsidP="004C1A30">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4C1A30">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lastRenderedPageBreak/>
        <w:t>Danse</w:t>
      </w:r>
    </w:p>
    <w:p w14:paraId="0C983D3F" w14:textId="122941B4" w:rsidR="000F6EAE" w:rsidRDefault="000F6EAE" w:rsidP="000F6EAE">
      <w:pPr>
        <w:pStyle w:val="Titredelactivit"/>
        <w:tabs>
          <w:tab w:val="left" w:pos="7170"/>
        </w:tabs>
      </w:pPr>
      <w:bookmarkStart w:id="45" w:name="_Toc40096660"/>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3D9A549A"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46" o:title=""/>
                        <v:path arrowok="t"/>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6. Refais la chorégraphie, mais en bougeant comme si tu portais des accessoires de « cow-boy » ou de « cow-girl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lastRenderedPageBreak/>
        <w:t>Éthique et culture religieuse</w:t>
      </w:r>
    </w:p>
    <w:p w14:paraId="3C813BEF" w14:textId="5AC09B29" w:rsidR="008F1D91" w:rsidRPr="00BF31BF" w:rsidRDefault="006E68B3" w:rsidP="008F1D91">
      <w:pPr>
        <w:pStyle w:val="Titredelactivit"/>
        <w:tabs>
          <w:tab w:val="left" w:pos="7170"/>
        </w:tabs>
      </w:pPr>
      <w:bookmarkStart w:id="46" w:name="_Toc40096661"/>
      <w:r w:rsidRPr="006E68B3">
        <w:t>Le roi de la patate</w:t>
      </w:r>
      <w:bookmarkEnd w:id="46"/>
    </w:p>
    <w:p w14:paraId="44E52367" w14:textId="77777777" w:rsidR="008F1D91" w:rsidRPr="00BF31BF" w:rsidRDefault="008F1D91" w:rsidP="008F1D91">
      <w:pPr>
        <w:pStyle w:val="Consigne-Titre"/>
      </w:pPr>
      <w:bookmarkStart w:id="47" w:name="_Toc40096662"/>
      <w:r w:rsidRPr="00BF31BF">
        <w:t>Consigne à l’élève</w:t>
      </w:r>
      <w:bookmarkEnd w:id="47"/>
    </w:p>
    <w:p w14:paraId="4C0B1BCE" w14:textId="41C0199F" w:rsidR="00834F40" w:rsidRDefault="00834F40" w:rsidP="003257AC">
      <w:r>
        <w:t xml:space="preserve">Écoute </w:t>
      </w:r>
      <w:hyperlink r:id="rId49"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8" w:name="_Toc40096663"/>
      <w:r w:rsidRPr="00BF31BF">
        <w:t>Matériel requis</w:t>
      </w:r>
      <w:bookmarkEnd w:id="48"/>
    </w:p>
    <w:p w14:paraId="76924647" w14:textId="5CFCE3A9" w:rsidR="008F1D91" w:rsidRPr="00BF31BF" w:rsidRDefault="00A51DD0" w:rsidP="00693E86">
      <w:pPr>
        <w:pStyle w:val="Matriel-Texte"/>
      </w:pPr>
      <w:hyperlink r:id="rId50" w:history="1">
        <w:r w:rsidR="009F5033" w:rsidRPr="009F5033">
          <w:rPr>
            <w:rStyle w:val="Lienhypertexte"/>
            <w:lang w:val="fr-CA"/>
          </w:rPr>
          <w:t>Le roi de la patate</w:t>
        </w:r>
      </w:hyperlink>
      <w:r w:rsidR="00693E86" w:rsidRPr="00693E86">
        <w:t>, de Rogé.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9" w:name="_Toc40096664"/>
            <w:r w:rsidRPr="00BF31BF">
              <w:t>Information aux parents</w:t>
            </w:r>
            <w:bookmarkEnd w:id="49"/>
          </w:p>
          <w:p w14:paraId="43C7894D" w14:textId="5028E696" w:rsidR="008F1D91" w:rsidRDefault="008F1D91" w:rsidP="0053453B">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53453B">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53453B">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Kélig Prigent, de l’école Les Prés-Verts (Commission scolaire de la Capitale). </w:t>
      </w:r>
      <w:r w:rsidR="008F1D91" w:rsidRPr="00BF31BF">
        <w:br w:type="page"/>
      </w:r>
    </w:p>
    <w:bookmarkEnd w:id="3"/>
    <w:bookmarkEnd w:id="40"/>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4D38B1E" w:rsidR="003E176A" w:rsidRPr="00BF31BF" w:rsidRDefault="003F2FF1" w:rsidP="003E176A">
      <w:pPr>
        <w:pStyle w:val="Titredelactivit"/>
        <w:tabs>
          <w:tab w:val="left" w:pos="7170"/>
        </w:tabs>
      </w:pPr>
      <w:bookmarkStart w:id="50" w:name="_Toc40096665"/>
      <w:r w:rsidRPr="003F2FF1">
        <w:t>Des repères culturels</w:t>
      </w:r>
      <w:bookmarkEnd w:id="50"/>
    </w:p>
    <w:p w14:paraId="30079EAB" w14:textId="77777777" w:rsidR="003E176A" w:rsidRPr="00BF31BF" w:rsidRDefault="003E176A" w:rsidP="003E176A">
      <w:pPr>
        <w:pStyle w:val="Consigne-Titre"/>
      </w:pPr>
      <w:bookmarkStart w:id="51" w:name="_Toc40096666"/>
      <w:r w:rsidRPr="00BF31BF">
        <w:t>Consigne à l’élève</w:t>
      </w:r>
      <w:bookmarkEnd w:id="51"/>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2" w:name="_Toc40096667"/>
      <w:r w:rsidRPr="00BF31BF">
        <w:t>Matériel requis</w:t>
      </w:r>
      <w:bookmarkEnd w:id="52"/>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53453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3" w:name="_Toc40096668"/>
            <w:r w:rsidRPr="00BF31BF">
              <w:t>Information aux parents</w:t>
            </w:r>
            <w:bookmarkEnd w:id="53"/>
          </w:p>
          <w:p w14:paraId="6A31C70B" w14:textId="77777777" w:rsidR="003E176A" w:rsidRPr="00BF31BF" w:rsidRDefault="003E176A" w:rsidP="0053453B">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30693DBB" w14:textId="7F9779F4" w:rsidR="003E176A" w:rsidRDefault="003E176A" w:rsidP="00334B18">
      <w:pPr>
        <w:pStyle w:val="Titredelactivit"/>
        <w:tabs>
          <w:tab w:val="left" w:pos="7170"/>
        </w:tabs>
      </w:pPr>
      <w:bookmarkStart w:id="54" w:name="_Toc40096669"/>
      <w:r>
        <w:t xml:space="preserve">Annexe – </w:t>
      </w:r>
      <w:r w:rsidR="003A2E2A" w:rsidRPr="003A2E2A">
        <w:t>Repère culturel</w:t>
      </w:r>
      <w:bookmarkEnd w:id="54"/>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Source : Jeangagnon (2013). Louis Hébert, apothicaire de Paris. Document consulté en ligne à</w:t>
            </w:r>
            <w:r>
              <w:t xml:space="preserve"> : </w:t>
            </w:r>
            <w:hyperlink r:id="rId52"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lastRenderedPageBreak/>
        <w:t>Géographie, histoire et éducation à la citoyenneté</w:t>
      </w:r>
    </w:p>
    <w:p w14:paraId="77B14D27" w14:textId="032A03C2" w:rsidR="000604D8" w:rsidRDefault="000604D8" w:rsidP="000604D8">
      <w:pPr>
        <w:pStyle w:val="Titredelactivit"/>
        <w:tabs>
          <w:tab w:val="left" w:pos="7170"/>
        </w:tabs>
      </w:pPr>
      <w:bookmarkStart w:id="55" w:name="_Toc40096670"/>
      <w:r>
        <w:t xml:space="preserve">Annexe – </w:t>
      </w:r>
      <w:r w:rsidR="008906D4">
        <w:t>Grille d’analyse d’un r</w:t>
      </w:r>
      <w:r w:rsidRPr="003A2E2A">
        <w:t>epère culturel</w:t>
      </w:r>
      <w:bookmarkEnd w:id="55"/>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A51DD0" w:rsidP="00894FB0">
            <w:pPr>
              <w:ind w:right="45"/>
              <w:rPr>
                <w:sz w:val="40"/>
                <w:szCs w:val="40"/>
                <w:lang w:val="fr-CA" w:eastAsia="fr-FR"/>
              </w:rPr>
            </w:pPr>
            <w:r>
              <w:rPr>
                <w:noProof/>
                <w:sz w:val="40"/>
                <w:szCs w:val="40"/>
                <w:lang w:val="fr-CA" w:eastAsia="fr-FR"/>
              </w:rPr>
              <w:pict w14:anchorId="495069C5">
                <v:rect id="_x0000_i1025" alt="" style="width:465.75pt;height:.05pt;mso-width-percent:0;mso-height-percent:0;mso-width-percent:0;mso-height-percent:0" o:hralign="center" o:hrstd="t" o:hr="t" fillcolor="#a0a0a0" stroked="f"/>
              </w:pict>
            </w:r>
          </w:p>
          <w:p w14:paraId="0D314D6D" w14:textId="77777777" w:rsidR="00894FB0" w:rsidRPr="00894FB0" w:rsidRDefault="00A51DD0" w:rsidP="00894FB0">
            <w:pPr>
              <w:ind w:right="45"/>
              <w:rPr>
                <w:sz w:val="40"/>
                <w:szCs w:val="40"/>
                <w:lang w:val="fr-CA" w:eastAsia="fr-FR"/>
              </w:rPr>
            </w:pPr>
            <w:r>
              <w:rPr>
                <w:noProof/>
                <w:sz w:val="40"/>
                <w:szCs w:val="40"/>
                <w:lang w:val="fr-CA" w:eastAsia="fr-FR"/>
              </w:rPr>
              <w:pict w14:anchorId="2CF67BF1">
                <v:rect id="_x0000_i1026" alt="" style="width:465.75pt;height:.05pt;mso-width-percent:0;mso-height-percent:0;mso-width-percent:0;mso-height-percent:0"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A51DD0" w:rsidP="00894FB0">
            <w:pPr>
              <w:ind w:right="45"/>
              <w:rPr>
                <w:sz w:val="40"/>
                <w:szCs w:val="40"/>
                <w:lang w:val="fr-CA" w:eastAsia="fr-FR"/>
              </w:rPr>
            </w:pPr>
            <w:r>
              <w:rPr>
                <w:noProof/>
                <w:sz w:val="40"/>
                <w:szCs w:val="40"/>
                <w:lang w:val="fr-CA" w:eastAsia="fr-FR"/>
              </w:rPr>
              <w:pict w14:anchorId="06FD8A12">
                <v:rect id="_x0000_i1027" alt="" style="width:465.75pt;height:.05pt;mso-width-percent:0;mso-height-percent:0;mso-width-percent:0;mso-height-percent:0" o:hralign="center" o:hrstd="t" o:hr="t" fillcolor="#a0a0a0" stroked="f"/>
              </w:pict>
            </w:r>
          </w:p>
          <w:p w14:paraId="4E87914B" w14:textId="77777777" w:rsidR="00894FB0" w:rsidRPr="00894FB0" w:rsidRDefault="00A51DD0" w:rsidP="00894FB0">
            <w:pPr>
              <w:ind w:right="45"/>
              <w:rPr>
                <w:sz w:val="40"/>
                <w:szCs w:val="40"/>
                <w:lang w:val="fr-CA" w:eastAsia="fr-FR"/>
              </w:rPr>
            </w:pPr>
            <w:r>
              <w:rPr>
                <w:noProof/>
                <w:sz w:val="40"/>
                <w:szCs w:val="40"/>
                <w:lang w:val="fr-CA" w:eastAsia="fr-FR"/>
              </w:rPr>
              <w:pict w14:anchorId="47A68CE3">
                <v:rect id="_x0000_i1028" alt="" style="width:465.75pt;height:.05pt;mso-width-percent:0;mso-height-percent:0;mso-width-percent:0;mso-height-percent:0" o:hralign="center" o:hrstd="t" o:hr="t" fillcolor="#a0a0a0" stroked="f"/>
              </w:pict>
            </w:r>
          </w:p>
          <w:p w14:paraId="41DDCFED" w14:textId="77777777" w:rsidR="00894FB0" w:rsidRPr="00894FB0" w:rsidRDefault="00A51DD0" w:rsidP="00894FB0">
            <w:pPr>
              <w:ind w:right="45"/>
              <w:rPr>
                <w:szCs w:val="22"/>
                <w:lang w:val="fr-CA" w:eastAsia="fr-FR"/>
              </w:rPr>
            </w:pPr>
            <w:r>
              <w:rPr>
                <w:noProof/>
                <w:sz w:val="40"/>
                <w:szCs w:val="40"/>
                <w:lang w:val="fr-CA" w:eastAsia="fr-FR"/>
              </w:rPr>
              <w:pict w14:anchorId="5B77AAB8">
                <v:rect id="_x0000_i1029" alt="" style="width:465.75pt;height:.05pt;mso-width-percent:0;mso-height-percent:0;mso-width-percent:0;mso-height-percent:0"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A51DD0" w:rsidP="00894FB0">
            <w:pPr>
              <w:ind w:right="45"/>
              <w:rPr>
                <w:sz w:val="40"/>
                <w:szCs w:val="40"/>
                <w:lang w:val="fr-CA" w:eastAsia="fr-FR"/>
              </w:rPr>
            </w:pPr>
            <w:r>
              <w:rPr>
                <w:noProof/>
                <w:sz w:val="40"/>
                <w:szCs w:val="40"/>
                <w:lang w:val="fr-CA" w:eastAsia="fr-FR"/>
              </w:rPr>
              <w:pict w14:anchorId="18DD2EE9">
                <v:rect id="_x0000_i1030" alt="" style="width:465.75pt;height:.05pt;mso-width-percent:0;mso-height-percent:0;mso-width-percent:0;mso-height-percent:0" o:hralign="center" o:hrstd="t" o:hr="t" fillcolor="#a0a0a0" stroked="f"/>
              </w:pict>
            </w:r>
          </w:p>
          <w:p w14:paraId="07673691" w14:textId="77777777" w:rsidR="00894FB0" w:rsidRPr="00894FB0" w:rsidRDefault="00A51DD0" w:rsidP="00894FB0">
            <w:pPr>
              <w:ind w:right="45"/>
              <w:rPr>
                <w:sz w:val="40"/>
                <w:szCs w:val="40"/>
                <w:lang w:val="fr-CA" w:eastAsia="fr-FR"/>
              </w:rPr>
            </w:pPr>
            <w:r>
              <w:rPr>
                <w:noProof/>
                <w:sz w:val="40"/>
                <w:szCs w:val="40"/>
                <w:lang w:val="fr-CA" w:eastAsia="fr-FR"/>
              </w:rPr>
              <w:pict w14:anchorId="785D60DB">
                <v:rect id="_x0000_i1031" alt="" style="width:465.75pt;height:.05pt;mso-width-percent:0;mso-height-percent:0;mso-width-percent:0;mso-height-percent:0" o:hralign="center" o:hrstd="t" o:hr="t" fillcolor="#a0a0a0" stroked="f"/>
              </w:pict>
            </w:r>
          </w:p>
          <w:p w14:paraId="1DA51824" w14:textId="77777777" w:rsidR="00894FB0" w:rsidRPr="00894FB0" w:rsidRDefault="00A51DD0" w:rsidP="00894FB0">
            <w:pPr>
              <w:ind w:right="45"/>
              <w:rPr>
                <w:sz w:val="40"/>
                <w:szCs w:val="40"/>
                <w:lang w:val="fr-CA" w:eastAsia="fr-FR"/>
              </w:rPr>
            </w:pPr>
            <w:r>
              <w:rPr>
                <w:noProof/>
                <w:sz w:val="40"/>
                <w:szCs w:val="40"/>
                <w:lang w:val="fr-CA" w:eastAsia="fr-FR"/>
              </w:rPr>
              <w:pict w14:anchorId="3159A4F3">
                <v:rect id="_x0000_i1032" alt="" style="width:465.75pt;height:.05pt;mso-width-percent:0;mso-height-percent:0;mso-width-percent:0;mso-height-percent:0" o:hralign="center" o:hrstd="t" o:hr="t" fillcolor="#a0a0a0" stroked="f"/>
              </w:pict>
            </w:r>
            <w:r>
              <w:rPr>
                <w:noProof/>
                <w:sz w:val="40"/>
                <w:szCs w:val="40"/>
                <w:lang w:val="fr-CA" w:eastAsia="fr-FR"/>
              </w:rPr>
              <w:pict w14:anchorId="5719CDA0">
                <v:rect id="_x0000_i1033" alt="" style="width:465.75pt;height:.05pt;mso-width-percent:0;mso-height-percent:0;mso-width-percent:0;mso-height-percent:0" o:hralign="center" o:hrstd="t" o:hr="t" fillcolor="#a0a0a0" stroked="f"/>
              </w:pict>
            </w:r>
            <w:r>
              <w:rPr>
                <w:noProof/>
                <w:sz w:val="40"/>
                <w:szCs w:val="40"/>
                <w:lang w:val="fr-CA" w:eastAsia="fr-FR"/>
              </w:rPr>
              <w:pict w14:anchorId="13F25AAE">
                <v:rect id="_x0000_i1034" alt="" style="width:465.75pt;height:.05pt;mso-width-percent:0;mso-height-percent:0;mso-width-percent:0;mso-height-percent:0" o:hralign="center" o:hrstd="t" o:hr="t" fillcolor="#a0a0a0" stroked="f"/>
              </w:pict>
            </w:r>
          </w:p>
          <w:p w14:paraId="619BF125" w14:textId="77777777" w:rsidR="00894FB0" w:rsidRPr="00894FB0" w:rsidRDefault="00A51DD0" w:rsidP="00894FB0">
            <w:pPr>
              <w:ind w:right="45"/>
              <w:rPr>
                <w:sz w:val="40"/>
                <w:szCs w:val="40"/>
                <w:lang w:val="fr-CA" w:eastAsia="fr-FR"/>
              </w:rPr>
            </w:pPr>
            <w:r>
              <w:rPr>
                <w:noProof/>
                <w:sz w:val="40"/>
                <w:szCs w:val="40"/>
                <w:lang w:val="fr-CA" w:eastAsia="fr-FR"/>
              </w:rPr>
              <w:pict w14:anchorId="538D79BC">
                <v:rect id="_x0000_i1035" alt="" style="width:465.75pt;height:.05pt;mso-width-percent:0;mso-height-percent:0;mso-width-percent:0;mso-height-percent:0"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53"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1168352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CEF11" w14:textId="77777777" w:rsidR="001D37D5" w:rsidRDefault="001D37D5" w:rsidP="005E3AF4">
      <w:r>
        <w:separator/>
      </w:r>
    </w:p>
  </w:endnote>
  <w:endnote w:type="continuationSeparator" w:id="0">
    <w:p w14:paraId="7177EE59" w14:textId="77777777" w:rsidR="001D37D5" w:rsidRDefault="001D37D5" w:rsidP="005E3AF4">
      <w:r>
        <w:continuationSeparator/>
      </w:r>
    </w:p>
  </w:endnote>
  <w:endnote w:type="continuationNotice" w:id="1">
    <w:p w14:paraId="0F370274" w14:textId="77777777" w:rsidR="001D37D5" w:rsidRDefault="001D3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372C9" w14:textId="77777777" w:rsidR="00BC4524" w:rsidRDefault="00BC452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545E0" w14:textId="77777777" w:rsidR="00BC4524" w:rsidRDefault="00BC452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9513561"/>
      <w:docPartObj>
        <w:docPartGallery w:val="Page Numbers (Bottom of Page)"/>
        <w:docPartUnique/>
      </w:docPartObj>
    </w:sdtPr>
    <w:sdtEndPr/>
    <w:sdtContent>
      <w:p w14:paraId="1970FBB1" w14:textId="7DDC33F8" w:rsidR="00A6036A" w:rsidRPr="00A6036A" w:rsidRDefault="00A6036A">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A51DD0">
          <w:rPr>
            <w:noProof/>
            <w:sz w:val="30"/>
            <w:szCs w:val="30"/>
          </w:rPr>
          <w:t>24</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4A6F5" w14:textId="77777777" w:rsidR="001D37D5" w:rsidRDefault="001D37D5" w:rsidP="005E3AF4">
      <w:r>
        <w:separator/>
      </w:r>
    </w:p>
  </w:footnote>
  <w:footnote w:type="continuationSeparator" w:id="0">
    <w:p w14:paraId="34A46C63" w14:textId="77777777" w:rsidR="001D37D5" w:rsidRDefault="001D37D5" w:rsidP="005E3AF4">
      <w:r>
        <w:continuationSeparator/>
      </w:r>
    </w:p>
  </w:footnote>
  <w:footnote w:type="continuationNotice" w:id="1">
    <w:p w14:paraId="59F572F1" w14:textId="77777777" w:rsidR="001D37D5" w:rsidRDefault="001D37D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675EF" w14:textId="77777777" w:rsidR="00BC4524" w:rsidRDefault="00BC45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5F75" w14:textId="77777777" w:rsidR="00BC4524" w:rsidRDefault="00BC452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511BF" w14:textId="77777777" w:rsidR="00BC4524" w:rsidRDefault="00BC452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8F6A13A" w:rsidR="00A2529D" w:rsidRPr="005E3AF4" w:rsidRDefault="003E176A" w:rsidP="00B028EC">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799507F"/>
    <w:multiLevelType w:val="hybridMultilevel"/>
    <w:tmpl w:val="F97E007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8D827F3"/>
    <w:multiLevelType w:val="hybridMultilevel"/>
    <w:tmpl w:val="968E4C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6AE5ED1"/>
    <w:multiLevelType w:val="hybridMultilevel"/>
    <w:tmpl w:val="753E42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5F1E69"/>
    <w:multiLevelType w:val="hybridMultilevel"/>
    <w:tmpl w:val="6600807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2F56A6"/>
    <w:multiLevelType w:val="hybridMultilevel"/>
    <w:tmpl w:val="C3DC4BA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6A7F6A5C"/>
    <w:multiLevelType w:val="hybridMultilevel"/>
    <w:tmpl w:val="216688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DEF401F"/>
    <w:multiLevelType w:val="hybridMultilevel"/>
    <w:tmpl w:val="34447AA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3"/>
  </w:num>
  <w:num w:numId="3">
    <w:abstractNumId w:val="17"/>
  </w:num>
  <w:num w:numId="4">
    <w:abstractNumId w:val="9"/>
  </w:num>
  <w:num w:numId="5">
    <w:abstractNumId w:val="15"/>
  </w:num>
  <w:num w:numId="6">
    <w:abstractNumId w:val="10"/>
  </w:num>
  <w:num w:numId="7">
    <w:abstractNumId w:val="10"/>
  </w:num>
  <w:num w:numId="8">
    <w:abstractNumId w:val="17"/>
  </w:num>
  <w:num w:numId="9">
    <w:abstractNumId w:val="10"/>
  </w:num>
  <w:num w:numId="10">
    <w:abstractNumId w:val="7"/>
  </w:num>
  <w:num w:numId="11">
    <w:abstractNumId w:val="11"/>
  </w:num>
  <w:num w:numId="12">
    <w:abstractNumId w:val="16"/>
  </w:num>
  <w:num w:numId="13">
    <w:abstractNumId w:val="2"/>
  </w:num>
  <w:num w:numId="14">
    <w:abstractNumId w:val="22"/>
  </w:num>
  <w:num w:numId="15">
    <w:abstractNumId w:val="0"/>
  </w:num>
  <w:num w:numId="16">
    <w:abstractNumId w:val="13"/>
  </w:num>
  <w:num w:numId="17">
    <w:abstractNumId w:val="6"/>
  </w:num>
  <w:num w:numId="18">
    <w:abstractNumId w:val="14"/>
  </w:num>
  <w:num w:numId="19">
    <w:abstractNumId w:val="1"/>
  </w:num>
  <w:num w:numId="20">
    <w:abstractNumId w:val="3"/>
  </w:num>
  <w:num w:numId="21">
    <w:abstractNumId w:val="21"/>
  </w:num>
  <w:num w:numId="22">
    <w:abstractNumId w:val="4"/>
  </w:num>
  <w:num w:numId="23">
    <w:abstractNumId w:val="18"/>
  </w:num>
  <w:num w:numId="24">
    <w:abstractNumId w:val="12"/>
  </w:num>
  <w:num w:numId="25">
    <w:abstractNumId w:val="20"/>
  </w:num>
  <w:num w:numId="26">
    <w:abstractNumId w:val="8"/>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24EDD"/>
    <w:rsid w:val="00035250"/>
    <w:rsid w:val="000604D8"/>
    <w:rsid w:val="00070B3B"/>
    <w:rsid w:val="00074CA5"/>
    <w:rsid w:val="00091932"/>
    <w:rsid w:val="00092EA3"/>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4248"/>
    <w:rsid w:val="00376620"/>
    <w:rsid w:val="00384B1C"/>
    <w:rsid w:val="00393F4E"/>
    <w:rsid w:val="0039754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90B62"/>
    <w:rsid w:val="00491510"/>
    <w:rsid w:val="004A07DB"/>
    <w:rsid w:val="004A6B37"/>
    <w:rsid w:val="004B5122"/>
    <w:rsid w:val="004C7F85"/>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85611"/>
    <w:rsid w:val="00587B8D"/>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52BE6"/>
    <w:rsid w:val="006566AB"/>
    <w:rsid w:val="0066044A"/>
    <w:rsid w:val="00683790"/>
    <w:rsid w:val="00684325"/>
    <w:rsid w:val="00684368"/>
    <w:rsid w:val="0069283E"/>
    <w:rsid w:val="00693E86"/>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752A"/>
    <w:rsid w:val="007A0545"/>
    <w:rsid w:val="007C3A69"/>
    <w:rsid w:val="007C7DA0"/>
    <w:rsid w:val="007F5E0A"/>
    <w:rsid w:val="008103EC"/>
    <w:rsid w:val="00810F14"/>
    <w:rsid w:val="00834696"/>
    <w:rsid w:val="00834F40"/>
    <w:rsid w:val="008359AA"/>
    <w:rsid w:val="00844764"/>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8F7D9D"/>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C1C6B"/>
    <w:rsid w:val="009C56C0"/>
    <w:rsid w:val="009C6DB2"/>
    <w:rsid w:val="009E1C33"/>
    <w:rsid w:val="009E2E1A"/>
    <w:rsid w:val="009E41AF"/>
    <w:rsid w:val="009E5300"/>
    <w:rsid w:val="009F5033"/>
    <w:rsid w:val="009F50BA"/>
    <w:rsid w:val="009F769D"/>
    <w:rsid w:val="00A043CA"/>
    <w:rsid w:val="00A07934"/>
    <w:rsid w:val="00A1050B"/>
    <w:rsid w:val="00A2529D"/>
    <w:rsid w:val="00A346D1"/>
    <w:rsid w:val="00A44C82"/>
    <w:rsid w:val="00A51DD0"/>
    <w:rsid w:val="00A5235D"/>
    <w:rsid w:val="00A52609"/>
    <w:rsid w:val="00A6036A"/>
    <w:rsid w:val="00A653EB"/>
    <w:rsid w:val="00A878E0"/>
    <w:rsid w:val="00A90C59"/>
    <w:rsid w:val="00A95D65"/>
    <w:rsid w:val="00A96269"/>
    <w:rsid w:val="00AA5966"/>
    <w:rsid w:val="00AC6B74"/>
    <w:rsid w:val="00AD100C"/>
    <w:rsid w:val="00AF7FAF"/>
    <w:rsid w:val="00B023B8"/>
    <w:rsid w:val="00B028EC"/>
    <w:rsid w:val="00B14054"/>
    <w:rsid w:val="00B2171B"/>
    <w:rsid w:val="00B33328"/>
    <w:rsid w:val="00B45B45"/>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5F05"/>
    <w:rsid w:val="00C535C1"/>
    <w:rsid w:val="00C54015"/>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4502"/>
    <w:rsid w:val="00E207D7"/>
    <w:rsid w:val="00E353C2"/>
    <w:rsid w:val="00E372A9"/>
    <w:rsid w:val="00E44B9B"/>
    <w:rsid w:val="00E45DC7"/>
    <w:rsid w:val="00E51F5C"/>
    <w:rsid w:val="00E52152"/>
    <w:rsid w:val="00E664F4"/>
    <w:rsid w:val="00E7013F"/>
    <w:rsid w:val="00E74A7A"/>
    <w:rsid w:val="00E827A7"/>
    <w:rsid w:val="00E9379D"/>
    <w:rsid w:val="00E94130"/>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docId w15:val="{D2E38803-068D-42C6-9DFF-D83EDCDE2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 w:type="character" w:styleId="Lienhypertextesuivivisit">
    <w:name w:val="FollowedHyperlink"/>
    <w:basedOn w:val="Policepardfaut"/>
    <w:uiPriority w:val="99"/>
    <w:semiHidden/>
    <w:unhideWhenUsed/>
    <w:locked/>
    <w:rsid w:val="0084476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hyperlink" Target="https://supersimple.com/wp-content/uploads/PlasticPetition_Infographic_R4.jpg" TargetMode="External"/><Relationship Id="rId39" Type="http://schemas.openxmlformats.org/officeDocument/2006/relationships/image" Target="media/image13.png"/><Relationship Id="rId21" Type="http://schemas.openxmlformats.org/officeDocument/2006/relationships/image" Target="media/image3.png"/><Relationship Id="rId34" Type="http://schemas.microsoft.com/office/2007/relationships/hdphoto" Target="media/hdphoto1.wdp"/><Relationship Id="rId42"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7" Type="http://schemas.openxmlformats.org/officeDocument/2006/relationships/image" Target="media/image16.png"/><Relationship Id="rId50" Type="http://schemas.openxmlformats.org/officeDocument/2006/relationships/hyperlink" Target="http://numerique.banq.qc.ca/patrimoine/details/52327/2277243"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safeyoutube.net/w/Q8H9" TargetMode="External"/><Relationship Id="rId33" Type="http://schemas.openxmlformats.org/officeDocument/2006/relationships/image" Target="media/image11.png"/><Relationship Id="rId38" Type="http://schemas.openxmlformats.org/officeDocument/2006/relationships/hyperlink" Target="https://www.centredessciencesdemontreal.com/jeux-experiences/sciencexpress/video/a67sh1uYnxw?experimente" TargetMode="External"/><Relationship Id="rId46"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png"/><Relationship Id="rId41"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image" Target="media/image10.png"/><Relationship Id="rId37" Type="http://schemas.openxmlformats.org/officeDocument/2006/relationships/hyperlink" Target="https://www.espace-sciences.org/archives/pourquoi-les-bulles-eclatent" TargetMode="External"/><Relationship Id="rId40" Type="http://schemas.openxmlformats.org/officeDocument/2006/relationships/hyperlink" Target="https://www.fondation-lamap.org/sites/default/files/upload/media/ressources/activites/11120_Les_bulles_de_savon_Prix_i_La_main_la_p_te_i_/310_2348_bulles.pdf" TargetMode="External"/><Relationship Id="rId45" Type="http://schemas.openxmlformats.org/officeDocument/2006/relationships/image" Target="media/image14.jpeg"/><Relationship Id="rId53" Type="http://schemas.openxmlformats.org/officeDocument/2006/relationships/hyperlink" Target="https://primaire.recitus.qc.ca/sujet/organisation/nouvelle-france-1645/content/s-adapter-a-la-colonie"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hyperlink" Target="https://safeYouTube.net/w/bpFA" TargetMode="External"/><Relationship Id="rId49" Type="http://schemas.openxmlformats.org/officeDocument/2006/relationships/hyperlink" Target="http://numerique.banq.qc.ca/patrimoine/details/52327/2277243"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hyperlink" Target="http://sites.csdraveurs.qc.ca/musique/choralies/karaokes.htm" TargetMode="External"/><Relationship Id="rId52" Type="http://schemas.openxmlformats.org/officeDocument/2006/relationships/hyperlink" Target="https://commons.wikimedia.org/wiki/File:Louis_Hebert,_apothicaire_de_Paris_-_03.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s://sites.google.com/view/resteactif/accueil" TargetMode="External"/><Relationship Id="rId48"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image" Target="media/image18.jpe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E9260CC3-A49D-4FB8-9776-8F7DF676216D}"/>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6179CDBF-40C7-4E65-B88F-03D36751E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4248</Words>
  <Characters>23370</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27563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TANGUAY, CHANTAL</cp:lastModifiedBy>
  <cp:revision>5</cp:revision>
  <cp:lastPrinted>2020-03-31T21:49:00Z</cp:lastPrinted>
  <dcterms:created xsi:type="dcterms:W3CDTF">2020-05-13T18:13:00Z</dcterms:created>
  <dcterms:modified xsi:type="dcterms:W3CDTF">2020-05-19T13:29:00Z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